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966E4C" w:rsidRPr="00966E4C" w:rsidTr="00917EF6">
        <w:tc>
          <w:tcPr>
            <w:tcW w:w="4786" w:type="dxa"/>
          </w:tcPr>
          <w:p w:rsidR="00966E4C" w:rsidRPr="00966E4C" w:rsidRDefault="00966E4C" w:rsidP="00966E4C">
            <w:pPr>
              <w:spacing w:before="40"/>
              <w:jc w:val="center"/>
              <w:rPr>
                <w:rFonts w:cs="VNI-Times"/>
                <w:color w:val="000000" w:themeColor="text1"/>
                <w:sz w:val="24"/>
                <w:szCs w:val="24"/>
              </w:rPr>
            </w:pPr>
            <w:r w:rsidRPr="00966E4C">
              <w:rPr>
                <w:color w:val="000000" w:themeColor="text1"/>
                <w:sz w:val="24"/>
                <w:szCs w:val="24"/>
              </w:rPr>
              <w:t>UBND THÀNH PHỐ HỒ CHÍ MINH</w:t>
            </w:r>
          </w:p>
          <w:p w:rsidR="00966E4C" w:rsidRPr="00966E4C" w:rsidRDefault="00966E4C" w:rsidP="00966E4C">
            <w:pPr>
              <w:spacing w:before="40"/>
              <w:jc w:val="center"/>
              <w:rPr>
                <w:rFonts w:cs="VNI-Times"/>
                <w:b/>
                <w:color w:val="000000" w:themeColor="text1"/>
                <w:sz w:val="24"/>
                <w:szCs w:val="24"/>
              </w:rPr>
            </w:pPr>
            <w:r w:rsidRPr="00966E4C">
              <w:rPr>
                <w:b/>
                <w:color w:val="000000" w:themeColor="text1"/>
                <w:sz w:val="24"/>
                <w:szCs w:val="24"/>
              </w:rPr>
              <w:t>TRƯỜ</w:t>
            </w:r>
            <w:r w:rsidRPr="00966E4C">
              <w:rPr>
                <w:rFonts w:cs="VNI-Times"/>
                <w:b/>
                <w:color w:val="000000" w:themeColor="text1"/>
                <w:sz w:val="24"/>
                <w:szCs w:val="24"/>
              </w:rPr>
              <w:t xml:space="preserve">NG </w:t>
            </w:r>
            <w:r w:rsidRPr="00966E4C">
              <w:rPr>
                <w:b/>
                <w:color w:val="000000" w:themeColor="text1"/>
                <w:sz w:val="24"/>
                <w:szCs w:val="24"/>
              </w:rPr>
              <w:t>CAO ĐẲNG</w:t>
            </w:r>
            <w:r w:rsidRPr="00966E4C">
              <w:rPr>
                <w:rFonts w:cs="VNI-Times"/>
                <w:b/>
                <w:color w:val="000000" w:themeColor="text1"/>
                <w:sz w:val="24"/>
                <w:szCs w:val="24"/>
              </w:rPr>
              <w:t xml:space="preserve"> KỸ THUẬT </w:t>
            </w:r>
          </w:p>
          <w:p w:rsidR="00966E4C" w:rsidRPr="00966E4C" w:rsidRDefault="00966E4C" w:rsidP="00966E4C">
            <w:pPr>
              <w:spacing w:before="40"/>
              <w:jc w:val="center"/>
              <w:rPr>
                <w:b/>
                <w:color w:val="000000" w:themeColor="text1"/>
                <w:sz w:val="24"/>
                <w:szCs w:val="24"/>
              </w:rPr>
            </w:pPr>
            <w:r w:rsidRPr="00966E4C">
              <w:rPr>
                <w:rFonts w:cs="VNI-Times"/>
                <w:b/>
                <w:color w:val="000000" w:themeColor="text1"/>
                <w:sz w:val="24"/>
                <w:szCs w:val="24"/>
              </w:rPr>
              <w:t>LÝ TỰ TRỌNG TP. HỒ CHÍ MINH</w:t>
            </w:r>
          </w:p>
          <w:p w:rsidR="00966E4C" w:rsidRPr="00966E4C" w:rsidRDefault="00966E4C" w:rsidP="00966E4C">
            <w:pPr>
              <w:spacing w:before="40"/>
              <w:jc w:val="center"/>
              <w:rPr>
                <w:color w:val="000000" w:themeColor="text1"/>
                <w:sz w:val="24"/>
                <w:szCs w:val="24"/>
              </w:rPr>
            </w:pPr>
            <w:r w:rsidRPr="00966E4C">
              <w:rPr>
                <w:noProof/>
                <w:color w:val="000000" w:themeColor="text1"/>
                <w:sz w:val="24"/>
                <w:szCs w:val="24"/>
              </w:rPr>
              <mc:AlternateContent>
                <mc:Choice Requires="wps">
                  <w:drawing>
                    <wp:anchor distT="0" distB="0" distL="114300" distR="114300" simplePos="0" relativeHeight="251657216"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4BC2F4"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966E4C" w:rsidRPr="00966E4C" w:rsidRDefault="00966E4C" w:rsidP="00966E4C">
            <w:pPr>
              <w:spacing w:before="40" w:after="40"/>
              <w:jc w:val="center"/>
              <w:rPr>
                <w:b/>
                <w:color w:val="000000" w:themeColor="text1"/>
                <w:sz w:val="24"/>
                <w:szCs w:val="24"/>
              </w:rPr>
            </w:pPr>
            <w:r w:rsidRPr="00966E4C">
              <w:rPr>
                <w:b/>
                <w:color w:val="000000" w:themeColor="text1"/>
                <w:sz w:val="24"/>
                <w:szCs w:val="24"/>
              </w:rPr>
              <w:t>CỘ</w:t>
            </w:r>
            <w:r w:rsidRPr="00966E4C">
              <w:rPr>
                <w:rFonts w:cs="VNI-Times"/>
                <w:b/>
                <w:color w:val="000000" w:themeColor="text1"/>
                <w:sz w:val="24"/>
                <w:szCs w:val="24"/>
              </w:rPr>
              <w:t>NG HÒA XÃ H</w:t>
            </w:r>
            <w:r w:rsidRPr="00966E4C">
              <w:rPr>
                <w:b/>
                <w:color w:val="000000" w:themeColor="text1"/>
                <w:sz w:val="24"/>
                <w:szCs w:val="24"/>
              </w:rPr>
              <w:t>Ộ</w:t>
            </w:r>
            <w:r w:rsidRPr="00966E4C">
              <w:rPr>
                <w:rFonts w:cs="VNI-Times"/>
                <w:b/>
                <w:color w:val="000000" w:themeColor="text1"/>
                <w:sz w:val="24"/>
                <w:szCs w:val="24"/>
              </w:rPr>
              <w:t>I CH</w:t>
            </w:r>
            <w:r w:rsidRPr="00966E4C">
              <w:rPr>
                <w:b/>
                <w:color w:val="000000" w:themeColor="text1"/>
                <w:sz w:val="24"/>
                <w:szCs w:val="24"/>
              </w:rPr>
              <w:t>Ủ</w:t>
            </w:r>
            <w:r w:rsidRPr="00966E4C">
              <w:rPr>
                <w:rFonts w:cs="VNI-Times"/>
                <w:b/>
                <w:color w:val="000000" w:themeColor="text1"/>
                <w:sz w:val="24"/>
                <w:szCs w:val="24"/>
              </w:rPr>
              <w:t xml:space="preserve"> NGH</w:t>
            </w:r>
            <w:r w:rsidRPr="00966E4C">
              <w:rPr>
                <w:b/>
                <w:color w:val="000000" w:themeColor="text1"/>
                <w:sz w:val="24"/>
                <w:szCs w:val="24"/>
              </w:rPr>
              <w:t>Ĩ</w:t>
            </w:r>
            <w:r w:rsidRPr="00966E4C">
              <w:rPr>
                <w:rFonts w:cs="VNI-Times"/>
                <w:b/>
                <w:color w:val="000000" w:themeColor="text1"/>
                <w:sz w:val="24"/>
                <w:szCs w:val="24"/>
              </w:rPr>
              <w:t>A VI</w:t>
            </w:r>
            <w:r w:rsidRPr="00966E4C">
              <w:rPr>
                <w:b/>
                <w:color w:val="000000" w:themeColor="text1"/>
                <w:sz w:val="24"/>
                <w:szCs w:val="24"/>
              </w:rPr>
              <w:t>Ệ</w:t>
            </w:r>
            <w:r w:rsidRPr="00966E4C">
              <w:rPr>
                <w:rFonts w:cs="VNI-Times"/>
                <w:b/>
                <w:color w:val="000000" w:themeColor="text1"/>
                <w:sz w:val="24"/>
                <w:szCs w:val="24"/>
              </w:rPr>
              <w:t xml:space="preserve">T </w:t>
            </w:r>
            <w:smartTag w:uri="urn:schemas-microsoft-com:office:smarttags" w:element="place">
              <w:smartTag w:uri="urn:schemas-microsoft-com:office:smarttags" w:element="country-region">
                <w:r w:rsidRPr="00966E4C">
                  <w:rPr>
                    <w:rFonts w:cs="VNI-Times"/>
                    <w:b/>
                    <w:color w:val="000000" w:themeColor="text1"/>
                    <w:sz w:val="24"/>
                    <w:szCs w:val="24"/>
                  </w:rPr>
                  <w:t>NAM</w:t>
                </w:r>
              </w:smartTag>
            </w:smartTag>
            <w:r w:rsidRPr="00966E4C">
              <w:rPr>
                <w:rFonts w:cs="VNI-Times"/>
                <w:b/>
                <w:color w:val="000000" w:themeColor="text1"/>
                <w:sz w:val="24"/>
                <w:szCs w:val="24"/>
              </w:rPr>
              <w:t xml:space="preserve">                      </w:t>
            </w:r>
          </w:p>
          <w:p w:rsidR="00966E4C" w:rsidRPr="00966E4C" w:rsidRDefault="00966E4C" w:rsidP="00966E4C">
            <w:pPr>
              <w:spacing w:before="40" w:after="40"/>
              <w:jc w:val="center"/>
              <w:rPr>
                <w:b/>
                <w:color w:val="000000" w:themeColor="text1"/>
                <w:sz w:val="24"/>
                <w:szCs w:val="24"/>
              </w:rPr>
            </w:pPr>
            <w:r w:rsidRPr="00966E4C">
              <w:rPr>
                <w:color w:val="000000" w:themeColor="text1"/>
                <w:sz w:val="24"/>
                <w:szCs w:val="24"/>
              </w:rPr>
              <w:t xml:space="preserve"> </w:t>
            </w:r>
            <w:r w:rsidRPr="00966E4C">
              <w:rPr>
                <w:b/>
                <w:color w:val="000000" w:themeColor="text1"/>
                <w:sz w:val="24"/>
                <w:szCs w:val="24"/>
              </w:rPr>
              <w:t>Độ</w:t>
            </w:r>
            <w:r w:rsidRPr="00966E4C">
              <w:rPr>
                <w:rFonts w:cs="VNI-Times"/>
                <w:b/>
                <w:color w:val="000000" w:themeColor="text1"/>
                <w:sz w:val="24"/>
                <w:szCs w:val="24"/>
              </w:rPr>
              <w:t>c l</w:t>
            </w:r>
            <w:r w:rsidRPr="00966E4C">
              <w:rPr>
                <w:b/>
                <w:color w:val="000000" w:themeColor="text1"/>
                <w:sz w:val="24"/>
                <w:szCs w:val="24"/>
              </w:rPr>
              <w:t>ậ</w:t>
            </w:r>
            <w:r w:rsidRPr="00966E4C">
              <w:rPr>
                <w:rFonts w:cs="VNI-Times"/>
                <w:b/>
                <w:color w:val="000000" w:themeColor="text1"/>
                <w:sz w:val="24"/>
                <w:szCs w:val="24"/>
              </w:rPr>
              <w:t>p - T</w:t>
            </w:r>
            <w:r w:rsidRPr="00966E4C">
              <w:rPr>
                <w:b/>
                <w:color w:val="000000" w:themeColor="text1"/>
                <w:sz w:val="24"/>
                <w:szCs w:val="24"/>
              </w:rPr>
              <w:t>ự</w:t>
            </w:r>
            <w:r w:rsidRPr="00966E4C">
              <w:rPr>
                <w:rFonts w:cs="VNI-Times"/>
                <w:b/>
                <w:color w:val="000000" w:themeColor="text1"/>
                <w:sz w:val="24"/>
                <w:szCs w:val="24"/>
              </w:rPr>
              <w:t xml:space="preserve"> do - H</w:t>
            </w:r>
            <w:r w:rsidRPr="00966E4C">
              <w:rPr>
                <w:b/>
                <w:color w:val="000000" w:themeColor="text1"/>
                <w:sz w:val="24"/>
                <w:szCs w:val="24"/>
              </w:rPr>
              <w:t>ạ</w:t>
            </w:r>
            <w:r w:rsidRPr="00966E4C">
              <w:rPr>
                <w:rFonts w:cs="VNI-Times"/>
                <w:b/>
                <w:color w:val="000000" w:themeColor="text1"/>
                <w:sz w:val="24"/>
                <w:szCs w:val="24"/>
              </w:rPr>
              <w:t>nh phúc</w:t>
            </w:r>
          </w:p>
          <w:p w:rsidR="00966E4C" w:rsidRPr="00966E4C" w:rsidRDefault="00966E4C" w:rsidP="00966E4C">
            <w:pPr>
              <w:spacing w:before="40" w:after="40"/>
              <w:jc w:val="center"/>
              <w:rPr>
                <w:color w:val="000000" w:themeColor="text1"/>
                <w:sz w:val="24"/>
                <w:szCs w:val="24"/>
              </w:rPr>
            </w:pPr>
            <w:r w:rsidRPr="00966E4C">
              <w:rPr>
                <w:noProof/>
                <w:color w:val="000000" w:themeColor="text1"/>
                <w:sz w:val="24"/>
                <w:szCs w:val="24"/>
              </w:rPr>
              <mc:AlternateContent>
                <mc:Choice Requires="wps">
                  <w:drawing>
                    <wp:anchor distT="0" distB="0" distL="114300" distR="114300" simplePos="0" relativeHeight="251659264"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D87CC0" id="Straight Arrow Connector 1" o:spid="_x0000_s1026" type="#_x0000_t32" style="position:absolute;margin-left:66.45pt;margin-top:1.65pt;width:15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966E4C" w:rsidRPr="00966E4C" w:rsidRDefault="00966E4C" w:rsidP="00966E4C">
      <w:pPr>
        <w:spacing w:line="360" w:lineRule="auto"/>
        <w:jc w:val="both"/>
        <w:rPr>
          <w:color w:val="000000" w:themeColor="text1"/>
          <w:sz w:val="26"/>
          <w:szCs w:val="26"/>
        </w:rPr>
      </w:pPr>
      <w:r w:rsidRPr="00966E4C">
        <w:rPr>
          <w:color w:val="000000" w:themeColor="text1"/>
        </w:rPr>
        <w:t xml:space="preserve">                      </w:t>
      </w:r>
    </w:p>
    <w:p w:rsidR="00966E4C" w:rsidRPr="00966E4C" w:rsidRDefault="00966E4C" w:rsidP="00966E4C">
      <w:pPr>
        <w:spacing w:line="360" w:lineRule="auto"/>
        <w:jc w:val="both"/>
        <w:rPr>
          <w:color w:val="000000" w:themeColor="text1"/>
          <w:sz w:val="14"/>
        </w:rPr>
      </w:pPr>
    </w:p>
    <w:p w:rsidR="00966E4C" w:rsidRPr="00966E4C" w:rsidRDefault="00966E4C" w:rsidP="00966E4C">
      <w:pPr>
        <w:spacing w:line="360" w:lineRule="auto"/>
        <w:jc w:val="center"/>
        <w:rPr>
          <w:b/>
          <w:color w:val="000000" w:themeColor="text1"/>
          <w:sz w:val="36"/>
          <w:szCs w:val="36"/>
        </w:rPr>
      </w:pPr>
      <w:r w:rsidRPr="00966E4C">
        <w:rPr>
          <w:b/>
          <w:color w:val="000000" w:themeColor="text1"/>
          <w:sz w:val="36"/>
          <w:szCs w:val="36"/>
        </w:rPr>
        <w:t>ĐỀ CƯƠNG CHI TIẾT</w:t>
      </w:r>
    </w:p>
    <w:p w:rsidR="00966E4C" w:rsidRPr="00966E4C" w:rsidRDefault="00966E4C" w:rsidP="00966E4C">
      <w:pPr>
        <w:keepNext/>
        <w:spacing w:before="120"/>
        <w:ind w:firstLine="397"/>
        <w:jc w:val="both"/>
        <w:outlineLvl w:val="3"/>
        <w:rPr>
          <w:b/>
          <w:color w:val="000000" w:themeColor="text1"/>
        </w:rPr>
      </w:pPr>
      <w:r w:rsidRPr="00966E4C">
        <w:rPr>
          <w:iCs/>
          <w:color w:val="000000" w:themeColor="text1"/>
        </w:rPr>
        <w:t>Trình độ đào tạo</w:t>
      </w:r>
      <w:r w:rsidRPr="00966E4C">
        <w:rPr>
          <w:iCs/>
          <w:color w:val="000000" w:themeColor="text1"/>
        </w:rPr>
        <w:tab/>
      </w:r>
      <w:r w:rsidRPr="00966E4C">
        <w:rPr>
          <w:b/>
          <w:iCs/>
          <w:color w:val="000000" w:themeColor="text1"/>
        </w:rPr>
        <w:t>:</w:t>
      </w:r>
      <w:r w:rsidRPr="00966E4C">
        <w:rPr>
          <w:b/>
          <w:color w:val="000000" w:themeColor="text1"/>
        </w:rPr>
        <w:t xml:space="preserve"> Cao đẳng</w:t>
      </w:r>
    </w:p>
    <w:p w:rsidR="00966E4C" w:rsidRPr="00966E4C" w:rsidRDefault="00966E4C" w:rsidP="00966E4C">
      <w:pPr>
        <w:keepNext/>
        <w:spacing w:before="120"/>
        <w:ind w:firstLine="397"/>
        <w:jc w:val="both"/>
        <w:outlineLvl w:val="3"/>
        <w:rPr>
          <w:b/>
          <w:color w:val="000000" w:themeColor="text1"/>
        </w:rPr>
      </w:pPr>
      <w:r w:rsidRPr="00966E4C">
        <w:rPr>
          <w:iCs/>
          <w:color w:val="000000" w:themeColor="text1"/>
        </w:rPr>
        <w:t>Loại hình đào tạo</w:t>
      </w:r>
      <w:r w:rsidRPr="00966E4C">
        <w:rPr>
          <w:b/>
          <w:iCs/>
          <w:color w:val="000000" w:themeColor="text1"/>
        </w:rPr>
        <w:tab/>
        <w:t>:</w:t>
      </w:r>
      <w:r w:rsidRPr="00966E4C">
        <w:rPr>
          <w:b/>
          <w:color w:val="000000" w:themeColor="text1"/>
        </w:rPr>
        <w:t xml:space="preserve"> Chính qui</w:t>
      </w:r>
    </w:p>
    <w:p w:rsidR="00966E4C" w:rsidRPr="00966E4C" w:rsidRDefault="00966E4C" w:rsidP="00966E4C">
      <w:pPr>
        <w:keepNext/>
        <w:spacing w:before="120"/>
        <w:ind w:firstLine="397"/>
        <w:jc w:val="both"/>
        <w:outlineLvl w:val="3"/>
        <w:rPr>
          <w:b/>
          <w:color w:val="000000" w:themeColor="text1"/>
        </w:rPr>
      </w:pPr>
      <w:r w:rsidRPr="00966E4C">
        <w:rPr>
          <w:iCs/>
          <w:color w:val="000000" w:themeColor="text1"/>
        </w:rPr>
        <w:t>Ngành đào tạo</w:t>
      </w:r>
      <w:r w:rsidRPr="00966E4C">
        <w:rPr>
          <w:b/>
          <w:iCs/>
          <w:color w:val="000000" w:themeColor="text1"/>
        </w:rPr>
        <w:t xml:space="preserve"> </w:t>
      </w:r>
      <w:r w:rsidRPr="00966E4C">
        <w:rPr>
          <w:b/>
          <w:iCs/>
          <w:color w:val="000000" w:themeColor="text1"/>
        </w:rPr>
        <w:tab/>
      </w:r>
      <w:r w:rsidRPr="00966E4C">
        <w:rPr>
          <w:b/>
          <w:iCs/>
          <w:color w:val="000000" w:themeColor="text1"/>
        </w:rPr>
        <w:tab/>
        <w:t>:</w:t>
      </w:r>
      <w:r w:rsidRPr="00966E4C">
        <w:rPr>
          <w:b/>
          <w:color w:val="000000" w:themeColor="text1"/>
        </w:rPr>
        <w:t xml:space="preserve"> Công nghệ Kỹ thuật cơ khí</w:t>
      </w:r>
    </w:p>
    <w:p w:rsidR="00045263" w:rsidRDefault="00045263" w:rsidP="001D5437">
      <w:pPr>
        <w:spacing w:before="120"/>
        <w:jc w:val="both"/>
        <w:rPr>
          <w:b/>
          <w:color w:val="000000" w:themeColor="text1"/>
        </w:rPr>
      </w:pPr>
    </w:p>
    <w:p w:rsidR="001D5437" w:rsidRPr="00CF6530" w:rsidRDefault="001D5437" w:rsidP="001D5437">
      <w:pPr>
        <w:numPr>
          <w:ilvl w:val="0"/>
          <w:numId w:val="2"/>
        </w:numPr>
        <w:tabs>
          <w:tab w:val="left" w:pos="2552"/>
        </w:tabs>
        <w:spacing w:before="120"/>
        <w:jc w:val="both"/>
        <w:rPr>
          <w:b/>
          <w:color w:val="000000" w:themeColor="text1"/>
        </w:rPr>
      </w:pPr>
      <w:r w:rsidRPr="00CF6530">
        <w:rPr>
          <w:b/>
          <w:color w:val="000000" w:themeColor="text1"/>
        </w:rPr>
        <w:t>Tên học phần</w:t>
      </w:r>
      <w:r w:rsidRPr="00CF6530">
        <w:rPr>
          <w:b/>
          <w:color w:val="000000" w:themeColor="text1"/>
        </w:rPr>
        <w:tab/>
        <w:t>: CÁC PHƯƠNG PHÁP GIA CÔNG ĐẶC BIỆT</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Mã học phần</w:t>
      </w:r>
      <w:r w:rsidRPr="00CF6530">
        <w:rPr>
          <w:b/>
          <w:color w:val="000000" w:themeColor="text1"/>
        </w:rPr>
        <w:tab/>
        <w:t xml:space="preserve">: </w:t>
      </w:r>
      <w:r w:rsidRPr="00CF6530">
        <w:rPr>
          <w:b/>
          <w:color w:val="000000" w:themeColor="text1"/>
          <w:sz w:val="26"/>
          <w:szCs w:val="26"/>
        </w:rPr>
        <w:t>3103033303</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Số tín chỉ</w:t>
      </w:r>
      <w:r w:rsidRPr="00CF6530">
        <w:rPr>
          <w:b/>
          <w:color w:val="000000" w:themeColor="text1"/>
        </w:rPr>
        <w:tab/>
        <w:t>: 2(2,0,4)</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Trình độ</w:t>
      </w:r>
      <w:r w:rsidRPr="00CF6530">
        <w:rPr>
          <w:b/>
          <w:color w:val="000000" w:themeColor="text1"/>
        </w:rPr>
        <w:tab/>
        <w:t>: Dành cho sinh viên năm thứ 3</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Phân bố thời gian </w:t>
      </w:r>
      <w:r w:rsidRPr="00CF6530">
        <w:rPr>
          <w:b/>
          <w:color w:val="000000" w:themeColor="text1"/>
        </w:rPr>
        <w:tab/>
        <w:t xml:space="preserve">:           </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Lý thuyết </w:t>
      </w:r>
      <w:r w:rsidRPr="00CF6530">
        <w:rPr>
          <w:iCs/>
          <w:color w:val="000000" w:themeColor="text1"/>
        </w:rPr>
        <w:tab/>
        <w:t>: 30 tiết</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Thực tập phòng thí nghiệm</w:t>
      </w:r>
      <w:r w:rsidRPr="00CF6530">
        <w:rPr>
          <w:iCs/>
          <w:color w:val="000000" w:themeColor="text1"/>
        </w:rPr>
        <w:tab/>
        <w:t xml:space="preserve">: 0 tiết </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Thực hành </w:t>
      </w:r>
      <w:r w:rsidRPr="00CF6530">
        <w:rPr>
          <w:iCs/>
          <w:color w:val="000000" w:themeColor="text1"/>
        </w:rPr>
        <w:tab/>
        <w:t>: 0 tiết</w:t>
      </w:r>
    </w:p>
    <w:p w:rsidR="001D5437" w:rsidRPr="00CF6530" w:rsidRDefault="001D5437" w:rsidP="001D5437">
      <w:pPr>
        <w:numPr>
          <w:ilvl w:val="1"/>
          <w:numId w:val="1"/>
        </w:numPr>
        <w:tabs>
          <w:tab w:val="num" w:pos="567"/>
          <w:tab w:val="left" w:pos="3686"/>
        </w:tabs>
        <w:spacing w:before="120"/>
        <w:ind w:left="567"/>
        <w:jc w:val="both"/>
        <w:rPr>
          <w:iCs/>
          <w:color w:val="000000" w:themeColor="text1"/>
        </w:rPr>
      </w:pPr>
      <w:r w:rsidRPr="00CF6530">
        <w:rPr>
          <w:iCs/>
          <w:color w:val="000000" w:themeColor="text1"/>
        </w:rPr>
        <w:t xml:space="preserve">Tự học </w:t>
      </w:r>
      <w:r w:rsidRPr="00CF6530">
        <w:rPr>
          <w:iCs/>
          <w:color w:val="000000" w:themeColor="text1"/>
        </w:rPr>
        <w:tab/>
        <w:t>: 60 tiết</w:t>
      </w:r>
    </w:p>
    <w:p w:rsidR="001D5437" w:rsidRPr="00CF6530" w:rsidRDefault="001D5437" w:rsidP="001D5437">
      <w:pPr>
        <w:numPr>
          <w:ilvl w:val="0"/>
          <w:numId w:val="2"/>
        </w:numPr>
        <w:tabs>
          <w:tab w:val="left" w:pos="3686"/>
        </w:tabs>
        <w:spacing w:before="120"/>
        <w:jc w:val="both"/>
        <w:rPr>
          <w:color w:val="000000" w:themeColor="text1"/>
        </w:rPr>
      </w:pPr>
      <w:r w:rsidRPr="00CF6530">
        <w:rPr>
          <w:b/>
          <w:color w:val="000000" w:themeColor="text1"/>
        </w:rPr>
        <w:t>Điều kiện tiên quyết</w:t>
      </w:r>
      <w:r w:rsidRPr="00CF6530">
        <w:rPr>
          <w:b/>
          <w:color w:val="000000" w:themeColor="text1"/>
        </w:rPr>
        <w:tab/>
      </w:r>
      <w:r w:rsidRPr="00CF6530">
        <w:rPr>
          <w:color w:val="000000" w:themeColor="text1"/>
        </w:rPr>
        <w:t>: Công nghệ chế tạo máy</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Mục tiêu của học phần</w:t>
      </w:r>
    </w:p>
    <w:p w:rsidR="001D5437" w:rsidRPr="00CF6530" w:rsidRDefault="001D5437" w:rsidP="001D5437">
      <w:pPr>
        <w:spacing w:before="120"/>
        <w:ind w:firstLine="567"/>
        <w:jc w:val="both"/>
        <w:rPr>
          <w:color w:val="000000" w:themeColor="text1"/>
        </w:rPr>
      </w:pPr>
      <w:r w:rsidRPr="00CF6530">
        <w:rPr>
          <w:color w:val="000000" w:themeColor="text1"/>
        </w:rPr>
        <w:t>Sau khi hoàn tất học phần 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Mô tả vắn tắt nội dung  học phần </w:t>
      </w:r>
    </w:p>
    <w:p w:rsidR="001D5437" w:rsidRPr="00CF6530" w:rsidRDefault="001D5437" w:rsidP="001D5437">
      <w:pPr>
        <w:spacing w:before="120"/>
        <w:ind w:firstLine="567"/>
        <w:jc w:val="both"/>
        <w:rPr>
          <w:color w:val="000000" w:themeColor="text1"/>
          <w:spacing w:val="-4"/>
        </w:rPr>
      </w:pPr>
      <w:r w:rsidRPr="00CF6530">
        <w:rPr>
          <w:color w:val="000000" w:themeColor="text1"/>
          <w:spacing w:val="-4"/>
        </w:rPr>
        <w:t>Học phần các phương pháp gia công đặc biệt giúp cho sinh viên hiểu rõ cơ sở Lý thuyết việc sử dụng các dạng năng lượng cơ, hoá, điện, nhiệt để gia công kim loại, nguyên lý gia công, thiết bị và dụng cụ, chế độ cắt hợp lý và phương pháp gia công tối ưu.</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Nhiệm vụ của sinh viên</w:t>
      </w:r>
    </w:p>
    <w:p w:rsidR="001D5437" w:rsidRPr="00CF6530" w:rsidRDefault="001D5437" w:rsidP="001D5437">
      <w:pPr>
        <w:keepNext/>
        <w:spacing w:before="120"/>
        <w:jc w:val="both"/>
        <w:outlineLvl w:val="3"/>
        <w:rPr>
          <w:bCs/>
          <w:color w:val="000000" w:themeColor="text1"/>
        </w:rPr>
      </w:pPr>
      <w:r w:rsidRPr="00CF6530">
        <w:rPr>
          <w:bCs/>
          <w:color w:val="000000" w:themeColor="text1"/>
        </w:rPr>
        <w:lastRenderedPageBreak/>
        <w:tab/>
        <w:t xml:space="preserve">Tham dự học, thảo luận, kiểm tra, thi theo QĐ số: 43/2007/QĐ-BGDĐT ngày 15/08/2007 của Bộ GD và ĐT và qui chế học vụ hiện hành của nhà trường. </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Dự lớp</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Bài tập: trên lớp và ở nhà</w:t>
      </w:r>
    </w:p>
    <w:p w:rsidR="001D5437" w:rsidRPr="00CF6530" w:rsidRDefault="001D5437" w:rsidP="001D5437">
      <w:pPr>
        <w:numPr>
          <w:ilvl w:val="1"/>
          <w:numId w:val="1"/>
        </w:numPr>
        <w:tabs>
          <w:tab w:val="num" w:pos="720"/>
        </w:tabs>
        <w:spacing w:before="120"/>
        <w:ind w:left="720" w:hanging="294"/>
        <w:jc w:val="both"/>
        <w:rPr>
          <w:color w:val="000000" w:themeColor="text1"/>
        </w:rPr>
      </w:pPr>
      <w:r w:rsidRPr="00CF6530">
        <w:rPr>
          <w:iCs/>
          <w:color w:val="000000" w:themeColor="text1"/>
        </w:rPr>
        <w:t>Khác: theo yêu cầu của giảng viên</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Tài liệu học tập </w:t>
      </w:r>
    </w:p>
    <w:p w:rsidR="001D5437" w:rsidRPr="00CF6530" w:rsidRDefault="001D5437" w:rsidP="001D5437">
      <w:pPr>
        <w:numPr>
          <w:ilvl w:val="0"/>
          <w:numId w:val="3"/>
        </w:numPr>
        <w:tabs>
          <w:tab w:val="left" w:pos="709"/>
        </w:tabs>
        <w:spacing w:before="120"/>
        <w:ind w:left="0" w:firstLine="426"/>
        <w:jc w:val="both"/>
        <w:rPr>
          <w:b/>
          <w:color w:val="000000" w:themeColor="text1"/>
          <w:lang w:val="it-IT"/>
        </w:rPr>
      </w:pPr>
      <w:r w:rsidRPr="00CF6530">
        <w:rPr>
          <w:b/>
          <w:color w:val="000000" w:themeColor="text1"/>
          <w:lang w:val="it-IT"/>
        </w:rPr>
        <w:t>Sách, giáo trình chính</w:t>
      </w:r>
    </w:p>
    <w:p w:rsidR="001D5437" w:rsidRPr="00CF6530" w:rsidRDefault="001D5437" w:rsidP="001D5437">
      <w:pPr>
        <w:spacing w:before="120"/>
        <w:ind w:left="567" w:firstLine="567"/>
        <w:jc w:val="both"/>
        <w:rPr>
          <w:color w:val="000000" w:themeColor="text1"/>
          <w:lang w:val="it-IT"/>
        </w:rPr>
      </w:pPr>
      <w:r w:rsidRPr="00CF6530">
        <w:rPr>
          <w:color w:val="000000" w:themeColor="text1"/>
          <w:lang w:val="it-IT"/>
        </w:rPr>
        <w:t>[1]. PGS. TS. Phạm Ngọc Tuấn – ThS. Nguyễn Văn Tường.  Các phương pháp gia công đặc biệt. Nhà xuất bản Đại học quốc gia TP. Hồ Chí Minh.</w:t>
      </w:r>
    </w:p>
    <w:p w:rsidR="001D5437" w:rsidRPr="00CF6530" w:rsidRDefault="001D5437" w:rsidP="001D5437">
      <w:pPr>
        <w:numPr>
          <w:ilvl w:val="0"/>
          <w:numId w:val="3"/>
        </w:numPr>
        <w:spacing w:before="120"/>
        <w:ind w:left="709" w:hanging="283"/>
        <w:jc w:val="both"/>
        <w:rPr>
          <w:color w:val="000000" w:themeColor="text1"/>
          <w:lang w:val="it-IT"/>
        </w:rPr>
      </w:pPr>
      <w:r w:rsidRPr="00CF6530">
        <w:rPr>
          <w:color w:val="000000" w:themeColor="text1"/>
          <w:lang w:val="it-IT"/>
        </w:rPr>
        <w:t>Sách, tài liệu tham khảo</w:t>
      </w:r>
      <w:r w:rsidRPr="00CF6530">
        <w:rPr>
          <w:color w:val="000000" w:themeColor="text1"/>
          <w:lang w:val="it-IT"/>
        </w:rPr>
        <w:tab/>
      </w:r>
    </w:p>
    <w:p w:rsidR="001D5437" w:rsidRPr="00CF6530" w:rsidRDefault="001D5437" w:rsidP="001D5437">
      <w:pPr>
        <w:spacing w:before="120"/>
        <w:ind w:left="567" w:firstLine="567"/>
        <w:jc w:val="both"/>
        <w:rPr>
          <w:color w:val="000000" w:themeColor="text1"/>
          <w:spacing w:val="-4"/>
        </w:rPr>
      </w:pPr>
      <w:r w:rsidRPr="00CF6530">
        <w:rPr>
          <w:color w:val="000000" w:themeColor="text1"/>
          <w:lang w:val="it-IT"/>
        </w:rPr>
        <w:t xml:space="preserve">[2]. </w:t>
      </w:r>
      <w:r w:rsidRPr="00CF6530">
        <w:rPr>
          <w:color w:val="000000" w:themeColor="text1"/>
          <w:spacing w:val="-4"/>
        </w:rPr>
        <w:t>PGS.TS. Trương Ngọc Thục. Các phương pháp gia công mới, NXB TP.HCM, 1995.</w:t>
      </w:r>
    </w:p>
    <w:p w:rsidR="001D5437" w:rsidRPr="00CF6530" w:rsidRDefault="001D5437" w:rsidP="001D5437">
      <w:pPr>
        <w:spacing w:before="120"/>
        <w:ind w:left="567" w:firstLine="567"/>
        <w:jc w:val="both"/>
        <w:rPr>
          <w:color w:val="000000" w:themeColor="text1"/>
          <w:lang w:val="it-IT"/>
        </w:rPr>
      </w:pPr>
      <w:r w:rsidRPr="00CF6530">
        <w:rPr>
          <w:color w:val="000000" w:themeColor="text1"/>
          <w:lang w:val="it-IT"/>
        </w:rPr>
        <w:t>[3]. PGS. TS. Nguyễn Trọng Bình - TS. Nguyễn Trọng Hiếu. Công nghệ chế tạo máy. Nhà xuất bản Giáo dục Việt Nam, 2011. (Dành cho sinh viên các trường Cao đẳng và Đại học)</w:t>
      </w:r>
    </w:p>
    <w:p w:rsidR="001D5437" w:rsidRPr="00CF6530" w:rsidRDefault="001D5437" w:rsidP="001D5437">
      <w:pPr>
        <w:spacing w:before="120"/>
        <w:ind w:left="567" w:firstLine="567"/>
        <w:jc w:val="both"/>
        <w:rPr>
          <w:color w:val="000000" w:themeColor="text1"/>
        </w:rPr>
      </w:pPr>
      <w:r w:rsidRPr="00CF6530">
        <w:rPr>
          <w:color w:val="000000" w:themeColor="text1"/>
          <w:lang w:val="it-IT"/>
        </w:rPr>
        <w:t xml:space="preserve">[4]. </w:t>
      </w:r>
      <w:r w:rsidRPr="00CF6530">
        <w:rPr>
          <w:color w:val="000000" w:themeColor="text1"/>
        </w:rPr>
        <w:t>TS. Phạm Ngọc Tuấn. Các phương pháp gia công (đồng tác giả), NXB ĐHQG TP.HCM, 2003.</w:t>
      </w:r>
    </w:p>
    <w:p w:rsidR="001D5437" w:rsidRPr="00CF6530" w:rsidRDefault="001D5437" w:rsidP="001D5437">
      <w:pPr>
        <w:spacing w:before="120"/>
        <w:ind w:left="567" w:firstLine="567"/>
        <w:jc w:val="both"/>
        <w:rPr>
          <w:color w:val="000000" w:themeColor="text1"/>
        </w:rPr>
      </w:pPr>
      <w:r w:rsidRPr="00CF6530">
        <w:rPr>
          <w:color w:val="000000" w:themeColor="text1"/>
          <w:lang w:val="it-IT"/>
        </w:rPr>
        <w:t>[5].</w:t>
      </w:r>
      <w:r w:rsidRPr="00CF6530">
        <w:rPr>
          <w:color w:val="000000" w:themeColor="text1"/>
        </w:rPr>
        <w:t xml:space="preserve"> TS.Nguyễn Huy San. Các phương pháp gia công điện lý, điện hóa, ĐH BK Tp.HCM, 1992.</w:t>
      </w:r>
    </w:p>
    <w:p w:rsidR="001D5437" w:rsidRPr="00CF6530" w:rsidRDefault="001D5437" w:rsidP="001D5437">
      <w:pPr>
        <w:spacing w:before="120"/>
        <w:ind w:left="624" w:firstLine="510"/>
        <w:jc w:val="both"/>
        <w:rPr>
          <w:color w:val="000000" w:themeColor="text1"/>
        </w:rPr>
      </w:pPr>
      <w:r w:rsidRPr="00CF6530">
        <w:rPr>
          <w:color w:val="000000" w:themeColor="text1"/>
          <w:lang w:val="it-IT"/>
        </w:rPr>
        <w:t>[6].</w:t>
      </w:r>
      <w:r w:rsidRPr="00CF6530">
        <w:rPr>
          <w:color w:val="000000" w:themeColor="text1"/>
        </w:rPr>
        <w:t xml:space="preserve"> TS.Vũ Hoài Ân. Gia công tia lửa điện CNC, NXB KH&amp;KT, 2005.</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 Tiêu chuẩn đánh giá sinh viên</w:t>
      </w:r>
    </w:p>
    <w:p w:rsidR="001D5437" w:rsidRPr="00CF6530" w:rsidRDefault="001D5437" w:rsidP="001D5437">
      <w:pPr>
        <w:numPr>
          <w:ilvl w:val="1"/>
          <w:numId w:val="1"/>
        </w:numPr>
        <w:tabs>
          <w:tab w:val="num" w:pos="720"/>
        </w:tabs>
        <w:spacing w:before="120"/>
        <w:ind w:left="720" w:hanging="294"/>
        <w:jc w:val="both"/>
        <w:rPr>
          <w:color w:val="000000" w:themeColor="text1"/>
        </w:rPr>
      </w:pPr>
      <w:r w:rsidRPr="00CF6530">
        <w:rPr>
          <w:bCs/>
          <w:color w:val="000000" w:themeColor="text1"/>
        </w:rPr>
        <w:t>Dự lớp: từ</w:t>
      </w:r>
      <w:r w:rsidRPr="00CF6530">
        <w:rPr>
          <w:color w:val="000000" w:themeColor="text1"/>
        </w:rPr>
        <w:t xml:space="preserve"> 70% trở lên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Thảo luận theo nhóm</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Kiểm tra thường xuyên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 xml:space="preserve">Thi giữa học phần </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Tiểu luận</w:t>
      </w:r>
    </w:p>
    <w:p w:rsidR="001D5437" w:rsidRPr="00CF6530" w:rsidRDefault="001D5437" w:rsidP="001D5437">
      <w:pPr>
        <w:numPr>
          <w:ilvl w:val="1"/>
          <w:numId w:val="1"/>
        </w:numPr>
        <w:tabs>
          <w:tab w:val="num" w:pos="720"/>
        </w:tabs>
        <w:spacing w:before="120"/>
        <w:ind w:left="720" w:hanging="294"/>
        <w:jc w:val="both"/>
        <w:rPr>
          <w:bCs/>
          <w:color w:val="000000" w:themeColor="text1"/>
        </w:rPr>
      </w:pPr>
      <w:r w:rsidRPr="00CF6530">
        <w:rPr>
          <w:bCs/>
          <w:color w:val="000000" w:themeColor="text1"/>
        </w:rPr>
        <w:t xml:space="preserve">Khác: theo yêu cầu của giảng viên </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Thang điểm thi:  </w:t>
      </w:r>
      <w:r w:rsidRPr="00CF6530">
        <w:rPr>
          <w:color w:val="000000" w:themeColor="text1"/>
        </w:rPr>
        <w:t>theo học chế tín chỉ</w:t>
      </w:r>
    </w:p>
    <w:p w:rsidR="001D5437" w:rsidRPr="00CF6530" w:rsidRDefault="001D5437" w:rsidP="001D5437">
      <w:pPr>
        <w:numPr>
          <w:ilvl w:val="0"/>
          <w:numId w:val="2"/>
        </w:numPr>
        <w:tabs>
          <w:tab w:val="left" w:pos="3686"/>
        </w:tabs>
        <w:spacing w:before="120"/>
        <w:ind w:hanging="417"/>
        <w:jc w:val="both"/>
        <w:rPr>
          <w:b/>
          <w:color w:val="000000" w:themeColor="text1"/>
        </w:rPr>
      </w:pPr>
      <w:r w:rsidRPr="00CF6530">
        <w:rPr>
          <w:b/>
          <w:color w:val="000000" w:themeColor="text1"/>
        </w:rPr>
        <w:t>Nội dung chi tiết học phần</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3"/>
        <w:gridCol w:w="4143"/>
        <w:gridCol w:w="851"/>
        <w:gridCol w:w="992"/>
        <w:gridCol w:w="850"/>
        <w:gridCol w:w="993"/>
        <w:gridCol w:w="878"/>
      </w:tblGrid>
      <w:tr w:rsidR="00CF6530" w:rsidRPr="00CF6530" w:rsidTr="00B53C4C">
        <w:trPr>
          <w:trHeight w:hRule="exact" w:val="567"/>
          <w:jc w:val="center"/>
        </w:trPr>
        <w:tc>
          <w:tcPr>
            <w:tcW w:w="593" w:type="dxa"/>
            <w:vMerge w:val="restart"/>
            <w:vAlign w:val="center"/>
          </w:tcPr>
          <w:p w:rsidR="001D5437" w:rsidRPr="00CF6530" w:rsidRDefault="001D5437" w:rsidP="001D5437">
            <w:pPr>
              <w:keepNext/>
              <w:spacing w:before="120"/>
              <w:jc w:val="both"/>
              <w:outlineLvl w:val="5"/>
              <w:rPr>
                <w:b/>
                <w:color w:val="000000" w:themeColor="text1"/>
                <w:position w:val="2"/>
              </w:rPr>
            </w:pPr>
            <w:r w:rsidRPr="00CF6530">
              <w:rPr>
                <w:b/>
                <w:color w:val="000000" w:themeColor="text1"/>
                <w:position w:val="2"/>
              </w:rPr>
              <w:lastRenderedPageBreak/>
              <w:t>TT</w:t>
            </w:r>
          </w:p>
        </w:tc>
        <w:tc>
          <w:tcPr>
            <w:tcW w:w="4143" w:type="dxa"/>
            <w:vMerge w:val="restart"/>
            <w:vAlign w:val="center"/>
          </w:tcPr>
          <w:p w:rsidR="001D5437" w:rsidRPr="00CF6530" w:rsidRDefault="001D5437" w:rsidP="001D5437">
            <w:pPr>
              <w:keepNext/>
              <w:spacing w:before="120"/>
              <w:jc w:val="both"/>
              <w:outlineLvl w:val="5"/>
              <w:rPr>
                <w:b/>
                <w:color w:val="000000" w:themeColor="text1"/>
                <w:spacing w:val="100"/>
                <w:position w:val="2"/>
              </w:rPr>
            </w:pPr>
            <w:r w:rsidRPr="00CF6530">
              <w:rPr>
                <w:b/>
                <w:color w:val="000000" w:themeColor="text1"/>
                <w:position w:val="2"/>
              </w:rPr>
              <w:t>Nội dung</w:t>
            </w:r>
          </w:p>
        </w:tc>
        <w:tc>
          <w:tcPr>
            <w:tcW w:w="851" w:type="dxa"/>
            <w:vMerge w:val="restart"/>
            <w:vAlign w:val="center"/>
          </w:tcPr>
          <w:p w:rsidR="001D5437" w:rsidRPr="00CF6530" w:rsidRDefault="001D5437" w:rsidP="001D5437">
            <w:pPr>
              <w:spacing w:before="120"/>
              <w:jc w:val="both"/>
              <w:rPr>
                <w:b/>
                <w:bCs/>
                <w:color w:val="000000" w:themeColor="text1"/>
              </w:rPr>
            </w:pPr>
            <w:r w:rsidRPr="00CF6530">
              <w:rPr>
                <w:b/>
                <w:bCs/>
                <w:color w:val="000000" w:themeColor="text1"/>
              </w:rPr>
              <w:t>Số tiết</w:t>
            </w:r>
          </w:p>
        </w:tc>
        <w:tc>
          <w:tcPr>
            <w:tcW w:w="2835" w:type="dxa"/>
            <w:gridSpan w:val="3"/>
            <w:vAlign w:val="center"/>
          </w:tcPr>
          <w:p w:rsidR="001D5437" w:rsidRPr="00CF6530" w:rsidRDefault="001D5437" w:rsidP="001D5437">
            <w:pPr>
              <w:spacing w:before="120"/>
              <w:jc w:val="both"/>
              <w:rPr>
                <w:b/>
                <w:bCs/>
                <w:color w:val="000000" w:themeColor="text1"/>
              </w:rPr>
            </w:pPr>
            <w:r w:rsidRPr="00CF6530">
              <w:rPr>
                <w:b/>
                <w:bCs/>
                <w:color w:val="000000" w:themeColor="text1"/>
              </w:rPr>
              <w:t>Phân bố thời gian</w:t>
            </w:r>
          </w:p>
        </w:tc>
        <w:tc>
          <w:tcPr>
            <w:tcW w:w="878" w:type="dxa"/>
            <w:vMerge w:val="restart"/>
            <w:vAlign w:val="center"/>
          </w:tcPr>
          <w:p w:rsidR="001D5437" w:rsidRPr="00CF6530" w:rsidRDefault="001D5437" w:rsidP="001D5437">
            <w:pPr>
              <w:spacing w:before="120"/>
              <w:ind w:right="37"/>
              <w:jc w:val="both"/>
              <w:rPr>
                <w:b/>
                <w:bCs/>
                <w:color w:val="000000" w:themeColor="text1"/>
              </w:rPr>
            </w:pPr>
            <w:r w:rsidRPr="00CF6530">
              <w:rPr>
                <w:b/>
                <w:bCs/>
                <w:color w:val="000000" w:themeColor="text1"/>
              </w:rPr>
              <w:t>Ghi chú</w:t>
            </w:r>
          </w:p>
        </w:tc>
      </w:tr>
      <w:tr w:rsidR="00CF6530" w:rsidRPr="00CF6530" w:rsidTr="00B53C4C">
        <w:trPr>
          <w:trHeight w:val="851"/>
          <w:jc w:val="center"/>
        </w:trPr>
        <w:tc>
          <w:tcPr>
            <w:tcW w:w="593" w:type="dxa"/>
            <w:vMerge/>
          </w:tcPr>
          <w:p w:rsidR="001D5437" w:rsidRPr="00CF6530" w:rsidRDefault="001D5437" w:rsidP="001D5437">
            <w:pPr>
              <w:keepNext/>
              <w:spacing w:before="120"/>
              <w:jc w:val="both"/>
              <w:outlineLvl w:val="5"/>
              <w:rPr>
                <w:color w:val="000000" w:themeColor="text1"/>
                <w:position w:val="2"/>
              </w:rPr>
            </w:pPr>
          </w:p>
        </w:tc>
        <w:tc>
          <w:tcPr>
            <w:tcW w:w="4143" w:type="dxa"/>
            <w:vMerge/>
            <w:vAlign w:val="center"/>
          </w:tcPr>
          <w:p w:rsidR="001D5437" w:rsidRPr="00CF6530" w:rsidRDefault="001D5437" w:rsidP="001D5437">
            <w:pPr>
              <w:keepNext/>
              <w:spacing w:before="120"/>
              <w:jc w:val="both"/>
              <w:outlineLvl w:val="5"/>
              <w:rPr>
                <w:color w:val="000000" w:themeColor="text1"/>
                <w:position w:val="2"/>
              </w:rPr>
            </w:pPr>
          </w:p>
        </w:tc>
        <w:tc>
          <w:tcPr>
            <w:tcW w:w="851" w:type="dxa"/>
            <w:vMerge/>
            <w:vAlign w:val="center"/>
          </w:tcPr>
          <w:p w:rsidR="001D5437" w:rsidRPr="00CF6530" w:rsidRDefault="001D5437" w:rsidP="001D5437">
            <w:pPr>
              <w:spacing w:before="120"/>
              <w:jc w:val="both"/>
              <w:rPr>
                <w:b/>
                <w:bCs/>
                <w:color w:val="000000" w:themeColor="text1"/>
              </w:rPr>
            </w:pPr>
          </w:p>
        </w:tc>
        <w:tc>
          <w:tcPr>
            <w:tcW w:w="992"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Lý thuyết</w:t>
            </w:r>
          </w:p>
        </w:tc>
        <w:tc>
          <w:tcPr>
            <w:tcW w:w="850"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Thi</w:t>
            </w:r>
          </w:p>
        </w:tc>
        <w:tc>
          <w:tcPr>
            <w:tcW w:w="993" w:type="dxa"/>
            <w:tcBorders>
              <w:bottom w:val="single" w:sz="4" w:space="0" w:color="auto"/>
            </w:tcBorders>
            <w:vAlign w:val="center"/>
          </w:tcPr>
          <w:p w:rsidR="001D5437" w:rsidRPr="00CF6530" w:rsidRDefault="001D5437" w:rsidP="001D5437">
            <w:pPr>
              <w:spacing w:before="120"/>
              <w:jc w:val="both"/>
              <w:rPr>
                <w:b/>
                <w:bCs/>
                <w:color w:val="000000" w:themeColor="text1"/>
              </w:rPr>
            </w:pPr>
            <w:r w:rsidRPr="00CF6530">
              <w:rPr>
                <w:b/>
                <w:bCs/>
                <w:color w:val="000000" w:themeColor="text1"/>
              </w:rPr>
              <w:t>Tự học</w:t>
            </w:r>
          </w:p>
        </w:tc>
        <w:tc>
          <w:tcPr>
            <w:tcW w:w="878" w:type="dxa"/>
            <w:vMerge/>
          </w:tcPr>
          <w:p w:rsidR="001D5437" w:rsidRPr="00CF6530" w:rsidRDefault="001D5437" w:rsidP="001D5437">
            <w:pPr>
              <w:spacing w:before="120"/>
              <w:jc w:val="both"/>
              <w:rPr>
                <w:b/>
                <w:bCs/>
                <w:color w:val="000000" w:themeColor="text1"/>
              </w:rPr>
            </w:pPr>
          </w:p>
        </w:tc>
      </w:tr>
      <w:tr w:rsidR="00CF6530" w:rsidRPr="00CF6530" w:rsidTr="00B53C4C">
        <w:trPr>
          <w:trHeight w:hRule="exact" w:val="851"/>
          <w:jc w:val="center"/>
        </w:trPr>
        <w:tc>
          <w:tcPr>
            <w:tcW w:w="593" w:type="dxa"/>
            <w:vAlign w:val="center"/>
          </w:tcPr>
          <w:p w:rsidR="001D5437" w:rsidRPr="00CF6530" w:rsidRDefault="001D5437" w:rsidP="001D5437">
            <w:pPr>
              <w:tabs>
                <w:tab w:val="left" w:pos="7110"/>
              </w:tabs>
              <w:spacing w:before="120"/>
              <w:jc w:val="both"/>
              <w:rPr>
                <w:color w:val="000000" w:themeColor="text1"/>
              </w:rPr>
            </w:pPr>
            <w:r w:rsidRPr="00CF6530">
              <w:rPr>
                <w:color w:val="000000" w:themeColor="text1"/>
              </w:rPr>
              <w:t>1</w:t>
            </w:r>
          </w:p>
        </w:tc>
        <w:tc>
          <w:tcPr>
            <w:tcW w:w="4143" w:type="dxa"/>
            <w:vAlign w:val="center"/>
          </w:tcPr>
          <w:p w:rsidR="001D5437" w:rsidRPr="00CF6530" w:rsidRDefault="001D5437" w:rsidP="001D5437">
            <w:pPr>
              <w:tabs>
                <w:tab w:val="left" w:pos="7110"/>
              </w:tabs>
              <w:spacing w:before="120"/>
              <w:jc w:val="both"/>
              <w:rPr>
                <w:color w:val="000000" w:themeColor="text1"/>
              </w:rPr>
            </w:pPr>
            <w:r w:rsidRPr="00CF6530">
              <w:rPr>
                <w:color w:val="000000" w:themeColor="text1"/>
              </w:rPr>
              <w:t>Chương1.  Tổng quan về các phương pháp gia công đặc biệt</w:t>
            </w:r>
          </w:p>
        </w:tc>
        <w:tc>
          <w:tcPr>
            <w:tcW w:w="851" w:type="dxa"/>
            <w:tcBorders>
              <w:right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850" w:type="dxa"/>
            <w:tcBorders>
              <w:left w:val="single" w:sz="4" w:space="0" w:color="auto"/>
              <w:right w:val="single" w:sz="4" w:space="0" w:color="auto"/>
            </w:tcBorders>
            <w:vAlign w:val="center"/>
          </w:tcPr>
          <w:p w:rsidR="001D5437" w:rsidRPr="00CF6530" w:rsidRDefault="001D5437" w:rsidP="001D5437">
            <w:pPr>
              <w:spacing w:before="120"/>
              <w:jc w:val="both"/>
              <w:rPr>
                <w:color w:val="000000" w:themeColor="text1"/>
              </w:rPr>
            </w:pPr>
          </w:p>
        </w:tc>
        <w:tc>
          <w:tcPr>
            <w:tcW w:w="993" w:type="dxa"/>
            <w:tcBorders>
              <w:top w:val="single" w:sz="4" w:space="0" w:color="auto"/>
              <w:left w:val="single" w:sz="4" w:space="0" w:color="auto"/>
              <w:bottom w:val="single" w:sz="4" w:space="0" w:color="auto"/>
              <w:right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rPr>
            </w:pPr>
            <w:r w:rsidRPr="00CF6530">
              <w:rPr>
                <w:color w:val="000000" w:themeColor="text1"/>
              </w:rPr>
              <w:t>8</w:t>
            </w:r>
          </w:p>
        </w:tc>
        <w:tc>
          <w:tcPr>
            <w:tcW w:w="878" w:type="dxa"/>
            <w:tcBorders>
              <w:left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highlight w:val="yellow"/>
              </w:rPr>
            </w:pPr>
          </w:p>
        </w:tc>
      </w:tr>
      <w:tr w:rsidR="00CF6530" w:rsidRPr="00CF6530" w:rsidTr="00B53C4C">
        <w:trPr>
          <w:trHeight w:val="615"/>
          <w:jc w:val="center"/>
        </w:trPr>
        <w:tc>
          <w:tcPr>
            <w:tcW w:w="593" w:type="dxa"/>
          </w:tcPr>
          <w:p w:rsidR="001D5437" w:rsidRPr="00CF6530" w:rsidRDefault="001D5437" w:rsidP="001D5437">
            <w:pPr>
              <w:tabs>
                <w:tab w:val="left" w:pos="7110"/>
              </w:tabs>
              <w:spacing w:before="120"/>
              <w:jc w:val="both"/>
              <w:rPr>
                <w:color w:val="000000" w:themeColor="text1"/>
              </w:rPr>
            </w:pPr>
            <w:r w:rsidRPr="00CF6530">
              <w:rPr>
                <w:color w:val="000000" w:themeColor="text1"/>
              </w:rPr>
              <w:t>2</w:t>
            </w:r>
          </w:p>
        </w:tc>
        <w:tc>
          <w:tcPr>
            <w:tcW w:w="4143" w:type="dxa"/>
          </w:tcPr>
          <w:p w:rsidR="001D5437" w:rsidRPr="00CF6530" w:rsidRDefault="001D5437" w:rsidP="001D5437">
            <w:pPr>
              <w:tabs>
                <w:tab w:val="left" w:pos="7110"/>
              </w:tabs>
              <w:spacing w:before="120"/>
              <w:jc w:val="both"/>
              <w:rPr>
                <w:color w:val="000000" w:themeColor="text1"/>
              </w:rPr>
            </w:pPr>
            <w:r w:rsidRPr="00CF6530">
              <w:rPr>
                <w:color w:val="000000" w:themeColor="text1"/>
              </w:rPr>
              <w:t>Chương 2. Các phương pháp gia công cơ</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992" w:type="dxa"/>
            <w:tcBorders>
              <w:top w:val="single" w:sz="4" w:space="0" w:color="auto"/>
            </w:tcBorders>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850" w:type="dxa"/>
            <w:vAlign w:val="center"/>
          </w:tcPr>
          <w:p w:rsidR="001D5437" w:rsidRPr="00CF6530" w:rsidRDefault="001D5437" w:rsidP="001D5437">
            <w:pPr>
              <w:spacing w:before="120"/>
              <w:jc w:val="both"/>
              <w:rPr>
                <w:color w:val="000000" w:themeColor="text1"/>
              </w:rPr>
            </w:pPr>
          </w:p>
        </w:tc>
        <w:tc>
          <w:tcPr>
            <w:tcW w:w="993" w:type="dxa"/>
            <w:tcBorders>
              <w:top w:val="single" w:sz="4" w:space="0" w:color="auto"/>
            </w:tcBorders>
            <w:vAlign w:val="center"/>
          </w:tcPr>
          <w:p w:rsidR="001D5437" w:rsidRPr="00CF6530" w:rsidRDefault="001D5437" w:rsidP="001D5437">
            <w:pPr>
              <w:suppressLineNumbers/>
              <w:tabs>
                <w:tab w:val="left" w:pos="7110"/>
              </w:tabs>
              <w:spacing w:before="120"/>
              <w:ind w:right="162"/>
              <w:jc w:val="both"/>
              <w:rPr>
                <w:color w:val="000000" w:themeColor="text1"/>
              </w:rPr>
            </w:pPr>
            <w:r w:rsidRPr="00CF6530">
              <w:rPr>
                <w:color w:val="000000" w:themeColor="text1"/>
              </w:rPr>
              <w:t>12</w:t>
            </w:r>
          </w:p>
        </w:tc>
        <w:tc>
          <w:tcPr>
            <w:tcW w:w="878" w:type="dxa"/>
          </w:tcPr>
          <w:p w:rsidR="001D5437" w:rsidRPr="00CF6530" w:rsidRDefault="001D5437" w:rsidP="001D5437">
            <w:pPr>
              <w:suppressLineNumbers/>
              <w:tabs>
                <w:tab w:val="left" w:pos="7110"/>
              </w:tabs>
              <w:spacing w:before="120"/>
              <w:ind w:right="162"/>
              <w:jc w:val="both"/>
              <w:rPr>
                <w:color w:val="000000" w:themeColor="text1"/>
              </w:rPr>
            </w:pPr>
          </w:p>
        </w:tc>
      </w:tr>
      <w:tr w:rsidR="00CF6530" w:rsidRPr="00CF6530" w:rsidTr="00B53C4C">
        <w:trPr>
          <w:trHeight w:hRule="exact" w:val="856"/>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3</w:t>
            </w:r>
          </w:p>
        </w:tc>
        <w:tc>
          <w:tcPr>
            <w:tcW w:w="4143" w:type="dxa"/>
          </w:tcPr>
          <w:p w:rsidR="001D5437" w:rsidRPr="00CF6530" w:rsidRDefault="001D5437" w:rsidP="001D5437">
            <w:pPr>
              <w:tabs>
                <w:tab w:val="left" w:pos="720"/>
              </w:tabs>
              <w:overflowPunct w:val="0"/>
              <w:autoSpaceDE w:val="0"/>
              <w:autoSpaceDN w:val="0"/>
              <w:adjustRightInd w:val="0"/>
              <w:spacing w:before="120"/>
              <w:jc w:val="both"/>
              <w:textAlignment w:val="baseline"/>
              <w:rPr>
                <w:color w:val="000000" w:themeColor="text1"/>
              </w:rPr>
            </w:pPr>
            <w:r w:rsidRPr="00CF6530">
              <w:rPr>
                <w:color w:val="000000" w:themeColor="text1"/>
              </w:rPr>
              <w:t>Chương 3. Các phương pháp gia công hóa</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4</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8</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hRule="exact" w:val="568"/>
          <w:jc w:val="center"/>
        </w:trPr>
        <w:tc>
          <w:tcPr>
            <w:tcW w:w="593" w:type="dxa"/>
          </w:tcPr>
          <w:p w:rsidR="001D5437" w:rsidRPr="00CF6530" w:rsidRDefault="001D5437" w:rsidP="001D5437">
            <w:pPr>
              <w:spacing w:before="120"/>
              <w:jc w:val="both"/>
              <w:rPr>
                <w:color w:val="000000" w:themeColor="text1"/>
              </w:rPr>
            </w:pPr>
          </w:p>
        </w:tc>
        <w:tc>
          <w:tcPr>
            <w:tcW w:w="4143" w:type="dxa"/>
          </w:tcPr>
          <w:p w:rsidR="001D5437" w:rsidRPr="00CF6530" w:rsidRDefault="001D5437" w:rsidP="001D5437">
            <w:pPr>
              <w:tabs>
                <w:tab w:val="left" w:pos="720"/>
              </w:tabs>
              <w:overflowPunct w:val="0"/>
              <w:autoSpaceDE w:val="0"/>
              <w:autoSpaceDN w:val="0"/>
              <w:adjustRightInd w:val="0"/>
              <w:spacing w:before="120"/>
              <w:jc w:val="both"/>
              <w:textAlignment w:val="baseline"/>
              <w:rPr>
                <w:color w:val="000000" w:themeColor="text1"/>
              </w:rPr>
            </w:pPr>
            <w:r w:rsidRPr="00CF6530">
              <w:rPr>
                <w:color w:val="000000" w:themeColor="text1"/>
              </w:rPr>
              <w:t>Thi giữa học phần</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2</w:t>
            </w:r>
          </w:p>
        </w:tc>
        <w:tc>
          <w:tcPr>
            <w:tcW w:w="992" w:type="dxa"/>
            <w:vAlign w:val="center"/>
          </w:tcPr>
          <w:p w:rsidR="001D5437" w:rsidRPr="00CF6530" w:rsidRDefault="001D5437" w:rsidP="001D5437">
            <w:pPr>
              <w:spacing w:before="120"/>
              <w:jc w:val="both"/>
              <w:rPr>
                <w:color w:val="000000" w:themeColor="text1"/>
              </w:rPr>
            </w:pPr>
          </w:p>
        </w:tc>
        <w:tc>
          <w:tcPr>
            <w:tcW w:w="850" w:type="dxa"/>
            <w:vAlign w:val="center"/>
          </w:tcPr>
          <w:p w:rsidR="001D5437" w:rsidRPr="00CF6530" w:rsidRDefault="001D5437" w:rsidP="001D5437">
            <w:pPr>
              <w:spacing w:before="120"/>
              <w:jc w:val="both"/>
              <w:rPr>
                <w:color w:val="000000" w:themeColor="text1"/>
              </w:rPr>
            </w:pPr>
            <w:r w:rsidRPr="00CF6530">
              <w:rPr>
                <w:color w:val="000000" w:themeColor="text1"/>
              </w:rPr>
              <w:t>2</w:t>
            </w: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4</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val="709"/>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4</w:t>
            </w:r>
          </w:p>
        </w:tc>
        <w:tc>
          <w:tcPr>
            <w:tcW w:w="4143" w:type="dxa"/>
          </w:tcPr>
          <w:p w:rsidR="001D5437" w:rsidRPr="00CF6530" w:rsidRDefault="001D5437" w:rsidP="001D5437">
            <w:pPr>
              <w:spacing w:before="120"/>
              <w:jc w:val="both"/>
              <w:rPr>
                <w:color w:val="000000" w:themeColor="text1"/>
              </w:rPr>
            </w:pPr>
            <w:r w:rsidRPr="00CF6530">
              <w:rPr>
                <w:color w:val="000000" w:themeColor="text1"/>
              </w:rPr>
              <w:t>Chương 4. Các phương pháp gia công điện</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6</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12</w:t>
            </w:r>
          </w:p>
        </w:tc>
        <w:tc>
          <w:tcPr>
            <w:tcW w:w="878" w:type="dxa"/>
          </w:tcPr>
          <w:p w:rsidR="001D5437" w:rsidRPr="00CF6530" w:rsidRDefault="001D5437" w:rsidP="001D5437">
            <w:pPr>
              <w:suppressLineNumbers/>
              <w:spacing w:before="120"/>
              <w:ind w:right="162"/>
              <w:jc w:val="both"/>
              <w:rPr>
                <w:color w:val="000000" w:themeColor="text1"/>
              </w:rPr>
            </w:pPr>
          </w:p>
        </w:tc>
      </w:tr>
      <w:tr w:rsidR="00CF6530" w:rsidRPr="00CF6530" w:rsidTr="00B53C4C">
        <w:trPr>
          <w:trHeight w:val="709"/>
          <w:jc w:val="center"/>
        </w:trPr>
        <w:tc>
          <w:tcPr>
            <w:tcW w:w="593" w:type="dxa"/>
          </w:tcPr>
          <w:p w:rsidR="001D5437" w:rsidRPr="00CF6530" w:rsidRDefault="001D5437" w:rsidP="001D5437">
            <w:pPr>
              <w:spacing w:before="120"/>
              <w:jc w:val="both"/>
              <w:rPr>
                <w:color w:val="000000" w:themeColor="text1"/>
              </w:rPr>
            </w:pPr>
            <w:r w:rsidRPr="00CF6530">
              <w:rPr>
                <w:color w:val="000000" w:themeColor="text1"/>
              </w:rPr>
              <w:t>5</w:t>
            </w:r>
          </w:p>
        </w:tc>
        <w:tc>
          <w:tcPr>
            <w:tcW w:w="4143" w:type="dxa"/>
          </w:tcPr>
          <w:p w:rsidR="001D5437" w:rsidRPr="00CF6530" w:rsidRDefault="001D5437" w:rsidP="001D5437">
            <w:pPr>
              <w:spacing w:before="120"/>
              <w:jc w:val="both"/>
              <w:rPr>
                <w:color w:val="000000" w:themeColor="text1"/>
              </w:rPr>
            </w:pPr>
            <w:r w:rsidRPr="00CF6530">
              <w:rPr>
                <w:color w:val="000000" w:themeColor="text1"/>
              </w:rPr>
              <w:t>Chương 5. Các phương pháp gia công nhiệt</w:t>
            </w:r>
          </w:p>
        </w:tc>
        <w:tc>
          <w:tcPr>
            <w:tcW w:w="851" w:type="dxa"/>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992" w:type="dxa"/>
            <w:vAlign w:val="center"/>
          </w:tcPr>
          <w:p w:rsidR="001D5437" w:rsidRPr="00CF6530" w:rsidRDefault="001D5437" w:rsidP="001D5437">
            <w:pPr>
              <w:spacing w:before="120"/>
              <w:jc w:val="both"/>
              <w:rPr>
                <w:color w:val="000000" w:themeColor="text1"/>
              </w:rPr>
            </w:pPr>
            <w:r w:rsidRPr="00CF6530">
              <w:rPr>
                <w:color w:val="000000" w:themeColor="text1"/>
              </w:rPr>
              <w:t>8</w:t>
            </w:r>
          </w:p>
        </w:tc>
        <w:tc>
          <w:tcPr>
            <w:tcW w:w="850" w:type="dxa"/>
            <w:vAlign w:val="center"/>
          </w:tcPr>
          <w:p w:rsidR="001D5437" w:rsidRPr="00CF6530" w:rsidRDefault="001D5437" w:rsidP="001D5437">
            <w:pPr>
              <w:spacing w:before="120"/>
              <w:jc w:val="both"/>
              <w:rPr>
                <w:color w:val="000000" w:themeColor="text1"/>
              </w:rPr>
            </w:pPr>
          </w:p>
        </w:tc>
        <w:tc>
          <w:tcPr>
            <w:tcW w:w="993" w:type="dxa"/>
            <w:vAlign w:val="center"/>
          </w:tcPr>
          <w:p w:rsidR="001D5437" w:rsidRPr="00CF6530" w:rsidRDefault="001D5437" w:rsidP="001D5437">
            <w:pPr>
              <w:suppressLineNumbers/>
              <w:spacing w:before="120"/>
              <w:ind w:right="162"/>
              <w:jc w:val="both"/>
              <w:rPr>
                <w:color w:val="000000" w:themeColor="text1"/>
              </w:rPr>
            </w:pPr>
            <w:r w:rsidRPr="00CF6530">
              <w:rPr>
                <w:color w:val="000000" w:themeColor="text1"/>
              </w:rPr>
              <w:t>16</w:t>
            </w:r>
          </w:p>
        </w:tc>
        <w:tc>
          <w:tcPr>
            <w:tcW w:w="878" w:type="dxa"/>
          </w:tcPr>
          <w:p w:rsidR="001D5437" w:rsidRPr="00CF6530" w:rsidRDefault="001D5437" w:rsidP="001D5437">
            <w:pPr>
              <w:suppressLineNumbers/>
              <w:spacing w:before="120"/>
              <w:ind w:right="162"/>
              <w:jc w:val="both"/>
              <w:rPr>
                <w:color w:val="000000" w:themeColor="text1"/>
              </w:rPr>
            </w:pPr>
          </w:p>
        </w:tc>
      </w:tr>
      <w:tr w:rsidR="001D5437" w:rsidRPr="00CF6530" w:rsidTr="00B53C4C">
        <w:trPr>
          <w:trHeight w:val="454"/>
          <w:jc w:val="center"/>
        </w:trPr>
        <w:tc>
          <w:tcPr>
            <w:tcW w:w="4736" w:type="dxa"/>
            <w:gridSpan w:val="2"/>
          </w:tcPr>
          <w:p w:rsidR="001D5437" w:rsidRPr="00CF6530" w:rsidRDefault="001D5437" w:rsidP="001D5437">
            <w:pPr>
              <w:spacing w:before="120"/>
              <w:jc w:val="both"/>
              <w:rPr>
                <w:b/>
                <w:bCs/>
                <w:color w:val="000000" w:themeColor="text1"/>
              </w:rPr>
            </w:pPr>
            <w:r w:rsidRPr="00CF6530">
              <w:rPr>
                <w:b/>
                <w:bCs/>
                <w:color w:val="000000" w:themeColor="text1"/>
              </w:rPr>
              <w:t>Tổng</w:t>
            </w:r>
          </w:p>
        </w:tc>
        <w:tc>
          <w:tcPr>
            <w:tcW w:w="851" w:type="dxa"/>
            <w:vAlign w:val="center"/>
          </w:tcPr>
          <w:p w:rsidR="001D5437" w:rsidRPr="00CF6530" w:rsidRDefault="001D5437" w:rsidP="001D5437">
            <w:pPr>
              <w:spacing w:before="120"/>
              <w:jc w:val="both"/>
              <w:rPr>
                <w:b/>
                <w:bCs/>
                <w:color w:val="000000" w:themeColor="text1"/>
              </w:rPr>
            </w:pPr>
            <w:r w:rsidRPr="00CF6530">
              <w:rPr>
                <w:b/>
                <w:bCs/>
                <w:color w:val="000000" w:themeColor="text1"/>
              </w:rPr>
              <w:t>30</w:t>
            </w:r>
          </w:p>
        </w:tc>
        <w:tc>
          <w:tcPr>
            <w:tcW w:w="992" w:type="dxa"/>
            <w:vAlign w:val="center"/>
          </w:tcPr>
          <w:p w:rsidR="001D5437" w:rsidRPr="00CF6530" w:rsidRDefault="001D5437" w:rsidP="001D5437">
            <w:pPr>
              <w:spacing w:before="120"/>
              <w:jc w:val="both"/>
              <w:rPr>
                <w:b/>
                <w:bCs/>
                <w:color w:val="000000" w:themeColor="text1"/>
              </w:rPr>
            </w:pPr>
            <w:r w:rsidRPr="00CF6530">
              <w:rPr>
                <w:b/>
                <w:bCs/>
                <w:color w:val="000000" w:themeColor="text1"/>
              </w:rPr>
              <w:t xml:space="preserve">   28</w:t>
            </w:r>
          </w:p>
        </w:tc>
        <w:tc>
          <w:tcPr>
            <w:tcW w:w="850" w:type="dxa"/>
            <w:vAlign w:val="center"/>
          </w:tcPr>
          <w:p w:rsidR="001D5437" w:rsidRPr="00CF6530" w:rsidRDefault="001D5437" w:rsidP="001D5437">
            <w:pPr>
              <w:spacing w:before="120"/>
              <w:jc w:val="both"/>
              <w:rPr>
                <w:b/>
                <w:bCs/>
                <w:color w:val="000000" w:themeColor="text1"/>
              </w:rPr>
            </w:pPr>
            <w:r w:rsidRPr="00CF6530">
              <w:rPr>
                <w:b/>
                <w:bCs/>
                <w:color w:val="000000" w:themeColor="text1"/>
              </w:rPr>
              <w:t>2</w:t>
            </w:r>
          </w:p>
        </w:tc>
        <w:tc>
          <w:tcPr>
            <w:tcW w:w="993" w:type="dxa"/>
            <w:vAlign w:val="center"/>
          </w:tcPr>
          <w:p w:rsidR="001D5437" w:rsidRPr="00CF6530" w:rsidRDefault="001D5437" w:rsidP="001D5437">
            <w:pPr>
              <w:suppressLineNumbers/>
              <w:spacing w:before="120"/>
              <w:ind w:right="162"/>
              <w:jc w:val="both"/>
              <w:rPr>
                <w:b/>
                <w:bCs/>
                <w:color w:val="000000" w:themeColor="text1"/>
              </w:rPr>
            </w:pPr>
            <w:r w:rsidRPr="00CF6530">
              <w:rPr>
                <w:b/>
                <w:bCs/>
                <w:color w:val="000000" w:themeColor="text1"/>
              </w:rPr>
              <w:t>60</w:t>
            </w:r>
          </w:p>
        </w:tc>
        <w:tc>
          <w:tcPr>
            <w:tcW w:w="878" w:type="dxa"/>
          </w:tcPr>
          <w:p w:rsidR="001D5437" w:rsidRPr="00CF6530" w:rsidRDefault="001D5437" w:rsidP="001D5437">
            <w:pPr>
              <w:suppressLineNumbers/>
              <w:spacing w:before="120"/>
              <w:ind w:right="162"/>
              <w:jc w:val="both"/>
              <w:rPr>
                <w:color w:val="000000" w:themeColor="text1"/>
              </w:rPr>
            </w:pPr>
          </w:p>
        </w:tc>
      </w:tr>
    </w:tbl>
    <w:p w:rsidR="001D5437" w:rsidRPr="00CF6530" w:rsidRDefault="001D5437" w:rsidP="001D5437">
      <w:pPr>
        <w:spacing w:before="120"/>
        <w:jc w:val="both"/>
        <w:rPr>
          <w:color w:val="000000" w:themeColor="text1"/>
        </w:rPr>
      </w:pPr>
    </w:p>
    <w:p w:rsidR="001D5437" w:rsidRPr="00CF6530" w:rsidRDefault="001D5437" w:rsidP="001D5437">
      <w:pPr>
        <w:keepNext/>
        <w:overflowPunct w:val="0"/>
        <w:autoSpaceDE w:val="0"/>
        <w:autoSpaceDN w:val="0"/>
        <w:adjustRightInd w:val="0"/>
        <w:spacing w:before="120"/>
        <w:ind w:left="522" w:hanging="522"/>
        <w:jc w:val="both"/>
        <w:textAlignment w:val="baseline"/>
        <w:outlineLvl w:val="0"/>
        <w:rPr>
          <w:b/>
          <w:color w:val="000000" w:themeColor="text1"/>
        </w:rPr>
      </w:pPr>
      <w:r w:rsidRPr="00CF6530">
        <w:rPr>
          <w:b/>
          <w:color w:val="000000" w:themeColor="text1"/>
        </w:rPr>
        <w:t>Chương 1. Tổng quan về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1.1 Nhu cầu về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1.2 Phân loại các phương pháp gia công đặc biệt</w:t>
      </w:r>
    </w:p>
    <w:p w:rsidR="001D5437" w:rsidRPr="00CF6530" w:rsidRDefault="001D5437" w:rsidP="001D5437">
      <w:pPr>
        <w:spacing w:before="120"/>
        <w:ind w:firstLine="567"/>
        <w:jc w:val="both"/>
        <w:rPr>
          <w:bCs/>
          <w:color w:val="000000" w:themeColor="text1"/>
          <w:lang w:val="de-DE"/>
        </w:rPr>
      </w:pPr>
      <w:r w:rsidRPr="00CF6530">
        <w:rPr>
          <w:bCs/>
          <w:color w:val="000000" w:themeColor="text1"/>
          <w:lang w:val="de-DE"/>
        </w:rPr>
        <w:t>1.3 Một số đặc trưng của phương pháp gia công đặc biệt</w:t>
      </w:r>
    </w:p>
    <w:p w:rsidR="001D5437" w:rsidRPr="00CF6530" w:rsidRDefault="001D5437" w:rsidP="001D5437">
      <w:pPr>
        <w:spacing w:before="120"/>
        <w:ind w:firstLine="567"/>
        <w:jc w:val="both"/>
        <w:rPr>
          <w:bCs/>
          <w:color w:val="000000" w:themeColor="text1"/>
        </w:rPr>
      </w:pPr>
      <w:r w:rsidRPr="00CF6530">
        <w:rPr>
          <w:bCs/>
          <w:color w:val="000000" w:themeColor="text1"/>
        </w:rPr>
        <w:t>1.4 Những đặc tính ưu việt của một số phương pháp gia công đặc biệt</w:t>
      </w:r>
    </w:p>
    <w:p w:rsidR="001D5437" w:rsidRPr="00CF6530" w:rsidRDefault="001D5437" w:rsidP="001D5437">
      <w:pPr>
        <w:spacing w:before="120"/>
        <w:ind w:firstLine="567"/>
        <w:jc w:val="both"/>
        <w:rPr>
          <w:bCs/>
          <w:color w:val="000000" w:themeColor="text1"/>
        </w:rPr>
      </w:pPr>
      <w:r w:rsidRPr="00CF6530">
        <w:rPr>
          <w:bCs/>
          <w:color w:val="000000" w:themeColor="text1"/>
        </w:rPr>
        <w:t>1.5 Phạm vi ứng dụng của một số phương pháp gia công đặc biệt</w:t>
      </w:r>
    </w:p>
    <w:p w:rsidR="001D5437" w:rsidRPr="00CF6530" w:rsidRDefault="001D5437" w:rsidP="001D5437">
      <w:pPr>
        <w:spacing w:before="120"/>
        <w:jc w:val="both"/>
        <w:rPr>
          <w:b/>
          <w:color w:val="000000" w:themeColor="text1"/>
        </w:rPr>
      </w:pPr>
      <w:r w:rsidRPr="00CF6530">
        <w:rPr>
          <w:b/>
          <w:bCs/>
          <w:color w:val="000000" w:themeColor="text1"/>
        </w:rPr>
        <w:t xml:space="preserve">Chương 2. </w:t>
      </w:r>
      <w:r w:rsidRPr="00CF6530">
        <w:rPr>
          <w:b/>
          <w:color w:val="000000" w:themeColor="text1"/>
        </w:rPr>
        <w:t>Các phương pháp gia công cơ</w:t>
      </w:r>
    </w:p>
    <w:p w:rsidR="001D5437" w:rsidRPr="00CF6530" w:rsidRDefault="001D5437" w:rsidP="001D5437">
      <w:pPr>
        <w:spacing w:before="120"/>
        <w:ind w:firstLine="567"/>
        <w:jc w:val="both"/>
        <w:rPr>
          <w:bCs/>
          <w:color w:val="000000" w:themeColor="text1"/>
        </w:rPr>
      </w:pPr>
      <w:r w:rsidRPr="00CF6530">
        <w:rPr>
          <w:bCs/>
          <w:color w:val="000000" w:themeColor="text1"/>
        </w:rPr>
        <w:t>2.1 Gia công siêu âm (Ultrasonic Maching – USM)</w:t>
      </w:r>
    </w:p>
    <w:p w:rsidR="001D5437" w:rsidRPr="00CF6530" w:rsidRDefault="001D5437" w:rsidP="001D5437">
      <w:pPr>
        <w:spacing w:before="120"/>
        <w:ind w:left="567" w:firstLine="567"/>
        <w:jc w:val="both"/>
        <w:rPr>
          <w:bCs/>
          <w:color w:val="000000" w:themeColor="text1"/>
        </w:rPr>
      </w:pPr>
      <w:r w:rsidRPr="00CF6530">
        <w:rPr>
          <w:bCs/>
          <w:color w:val="000000" w:themeColor="text1"/>
        </w:rPr>
        <w:t>2.1.1 Cơ sở lý thuyết và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2.1.2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 xml:space="preserve">2.1.3 Các thông số công nghệ </w:t>
      </w:r>
    </w:p>
    <w:p w:rsidR="001D5437" w:rsidRPr="00CF6530" w:rsidRDefault="001D5437" w:rsidP="001D5437">
      <w:pPr>
        <w:spacing w:before="120"/>
        <w:ind w:left="567" w:firstLine="567"/>
        <w:jc w:val="both"/>
        <w:rPr>
          <w:bCs/>
          <w:color w:val="000000" w:themeColor="text1"/>
        </w:rPr>
      </w:pPr>
      <w:r w:rsidRPr="00CF6530">
        <w:rPr>
          <w:bCs/>
          <w:color w:val="000000" w:themeColor="text1"/>
        </w:rPr>
        <w:t>2.1.4 Một số công nghệ gia công bằng siêu âm</w:t>
      </w:r>
    </w:p>
    <w:p w:rsidR="001D5437" w:rsidRPr="00CF6530" w:rsidRDefault="001D5437" w:rsidP="001D5437">
      <w:pPr>
        <w:spacing w:before="120"/>
        <w:ind w:left="567" w:firstLine="567"/>
        <w:jc w:val="both"/>
        <w:rPr>
          <w:bCs/>
          <w:color w:val="000000" w:themeColor="text1"/>
        </w:rPr>
      </w:pPr>
      <w:r w:rsidRPr="00CF6530">
        <w:rPr>
          <w:bCs/>
          <w:color w:val="000000" w:themeColor="text1"/>
        </w:rPr>
        <w:t>2.1.5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2.2 Cắt bằng tia nước (Water Jet Cutting – WJC)</w:t>
      </w:r>
    </w:p>
    <w:p w:rsidR="001D5437" w:rsidRPr="00CF6530" w:rsidRDefault="001D5437" w:rsidP="001D5437">
      <w:pPr>
        <w:spacing w:before="120"/>
        <w:ind w:left="567" w:firstLine="567"/>
        <w:jc w:val="both"/>
        <w:rPr>
          <w:bCs/>
          <w:color w:val="000000" w:themeColor="text1"/>
        </w:rPr>
      </w:pPr>
      <w:r w:rsidRPr="00CF6530">
        <w:rPr>
          <w:bCs/>
          <w:color w:val="000000" w:themeColor="text1"/>
        </w:rPr>
        <w:t>2.2.1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lastRenderedPageBreak/>
        <w:t>2.2.2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2.2.3 Các thông số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2.2.4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2.3 Gia công bằng tia nước có hạt mài (Abrasive Water Jet Cutting – AWJC)</w:t>
      </w:r>
    </w:p>
    <w:p w:rsidR="001D5437" w:rsidRPr="00CF6530" w:rsidRDefault="001D5437" w:rsidP="001D5437">
      <w:pPr>
        <w:spacing w:before="120"/>
        <w:ind w:left="567" w:firstLine="567"/>
        <w:jc w:val="both"/>
        <w:rPr>
          <w:bCs/>
          <w:color w:val="000000" w:themeColor="text1"/>
        </w:rPr>
      </w:pPr>
      <w:r w:rsidRPr="00CF6530">
        <w:rPr>
          <w:bCs/>
          <w:color w:val="000000" w:themeColor="text1"/>
        </w:rPr>
        <w:t>2.3.1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2.3.2 Thiết bị và dụng cụ</w:t>
      </w:r>
    </w:p>
    <w:p w:rsidR="001D5437" w:rsidRPr="00CF6530" w:rsidRDefault="001D5437" w:rsidP="001D5437">
      <w:pPr>
        <w:spacing w:before="120"/>
        <w:ind w:left="567" w:firstLine="567"/>
        <w:jc w:val="both"/>
        <w:rPr>
          <w:bCs/>
          <w:color w:val="000000" w:themeColor="text1"/>
        </w:rPr>
      </w:pPr>
      <w:r w:rsidRPr="00CF6530">
        <w:rPr>
          <w:bCs/>
          <w:color w:val="000000" w:themeColor="text1"/>
        </w:rPr>
        <w:t>2.3.3 Các thông số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 xml:space="preserve">2.3.4 Ưu – Nhược điểm và phạm vi ứng dụng </w:t>
      </w:r>
    </w:p>
    <w:p w:rsidR="001D5437" w:rsidRPr="00CF6530" w:rsidRDefault="001D5437" w:rsidP="001D5437">
      <w:pPr>
        <w:spacing w:before="120"/>
        <w:ind w:firstLine="567"/>
        <w:jc w:val="both"/>
        <w:rPr>
          <w:bCs/>
          <w:color w:val="000000" w:themeColor="text1"/>
        </w:rPr>
      </w:pPr>
      <w:r w:rsidRPr="00CF6530">
        <w:rPr>
          <w:bCs/>
          <w:color w:val="000000" w:themeColor="text1"/>
        </w:rPr>
        <w:t>2.4 Gia công sử dụng kim cương</w:t>
      </w:r>
    </w:p>
    <w:p w:rsidR="001D5437" w:rsidRPr="00CF6530" w:rsidRDefault="001D5437" w:rsidP="001D5437">
      <w:pPr>
        <w:spacing w:before="120"/>
        <w:ind w:left="567" w:firstLine="567"/>
        <w:jc w:val="both"/>
        <w:rPr>
          <w:bCs/>
          <w:color w:val="000000" w:themeColor="text1"/>
        </w:rPr>
      </w:pPr>
      <w:r w:rsidRPr="00CF6530">
        <w:rPr>
          <w:bCs/>
          <w:color w:val="000000" w:themeColor="text1"/>
        </w:rPr>
        <w:t>2.4.1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2.4.2 Vật liệu</w:t>
      </w:r>
    </w:p>
    <w:p w:rsidR="001D5437" w:rsidRPr="00CF6530" w:rsidRDefault="001D5437" w:rsidP="001D5437">
      <w:pPr>
        <w:spacing w:before="120"/>
        <w:ind w:left="567" w:firstLine="567"/>
        <w:jc w:val="both"/>
        <w:rPr>
          <w:bCs/>
          <w:color w:val="000000" w:themeColor="text1"/>
        </w:rPr>
      </w:pPr>
      <w:r w:rsidRPr="00CF6530">
        <w:rPr>
          <w:bCs/>
          <w:color w:val="000000" w:themeColor="text1"/>
        </w:rPr>
        <w:t>2.4.3 Dụng cụ</w:t>
      </w:r>
    </w:p>
    <w:p w:rsidR="001D5437" w:rsidRPr="00CF6530" w:rsidRDefault="001D5437" w:rsidP="001D5437">
      <w:pPr>
        <w:spacing w:before="120"/>
        <w:ind w:firstLine="567"/>
        <w:jc w:val="both"/>
        <w:rPr>
          <w:bCs/>
          <w:color w:val="000000" w:themeColor="text1"/>
        </w:rPr>
      </w:pPr>
      <w:r w:rsidRPr="00CF6530">
        <w:rPr>
          <w:bCs/>
          <w:color w:val="000000" w:themeColor="text1"/>
        </w:rPr>
        <w:t>2.5 Gia công cắt có dao động</w:t>
      </w:r>
    </w:p>
    <w:p w:rsidR="001D5437" w:rsidRPr="00CF6530" w:rsidRDefault="001D5437" w:rsidP="001D5437">
      <w:pPr>
        <w:spacing w:before="120"/>
        <w:ind w:left="567" w:firstLine="567"/>
        <w:jc w:val="both"/>
        <w:rPr>
          <w:bCs/>
          <w:color w:val="000000" w:themeColor="text1"/>
        </w:rPr>
      </w:pPr>
      <w:r w:rsidRPr="00CF6530">
        <w:rPr>
          <w:bCs/>
          <w:color w:val="000000" w:themeColor="text1"/>
        </w:rPr>
        <w:t>2.5.1 Nguyên lý gia công</w:t>
      </w:r>
    </w:p>
    <w:p w:rsidR="001D5437" w:rsidRPr="00CF6530" w:rsidRDefault="001D5437" w:rsidP="001D5437">
      <w:pPr>
        <w:spacing w:before="120"/>
        <w:ind w:left="567" w:firstLine="567"/>
        <w:jc w:val="both"/>
        <w:rPr>
          <w:bCs/>
          <w:color w:val="000000" w:themeColor="text1"/>
        </w:rPr>
      </w:pPr>
      <w:r w:rsidRPr="00CF6530">
        <w:rPr>
          <w:bCs/>
          <w:color w:val="000000" w:themeColor="text1"/>
        </w:rPr>
        <w:t>2.5.2 Vật liệu</w:t>
      </w:r>
    </w:p>
    <w:p w:rsidR="001D5437" w:rsidRPr="00CF6530" w:rsidRDefault="001D5437" w:rsidP="001D5437">
      <w:pPr>
        <w:spacing w:before="120"/>
        <w:ind w:left="567" w:firstLine="567"/>
        <w:jc w:val="both"/>
        <w:rPr>
          <w:b/>
          <w:bCs/>
          <w:color w:val="000000" w:themeColor="text1"/>
        </w:rPr>
      </w:pPr>
      <w:r w:rsidRPr="00CF6530">
        <w:rPr>
          <w:bCs/>
          <w:color w:val="000000" w:themeColor="text1"/>
        </w:rPr>
        <w:t>2.5.3 Dụng cụ</w:t>
      </w:r>
      <w:r w:rsidRPr="00CF6530">
        <w:rPr>
          <w:b/>
          <w:bCs/>
          <w:color w:val="000000" w:themeColor="text1"/>
        </w:rPr>
        <w:t xml:space="preserve"> </w:t>
      </w:r>
    </w:p>
    <w:p w:rsidR="001D5437" w:rsidRPr="00CF6530" w:rsidRDefault="001D5437" w:rsidP="001D5437">
      <w:pPr>
        <w:spacing w:before="120"/>
        <w:ind w:firstLine="567"/>
        <w:jc w:val="both"/>
        <w:rPr>
          <w:bCs/>
          <w:color w:val="000000" w:themeColor="text1"/>
        </w:rPr>
      </w:pPr>
      <w:r w:rsidRPr="00CF6530">
        <w:rPr>
          <w:bCs/>
          <w:color w:val="000000" w:themeColor="text1"/>
        </w:rPr>
        <w:t>2.6 Gia công cắt sử dụng các chất lỏng trơn nguội, môi trường khí và chất bôi trơn rắn</w:t>
      </w:r>
    </w:p>
    <w:p w:rsidR="001D5437" w:rsidRPr="00CF6530" w:rsidRDefault="001D5437" w:rsidP="001D5437">
      <w:pPr>
        <w:spacing w:before="120"/>
        <w:ind w:left="567" w:firstLine="567"/>
        <w:jc w:val="both"/>
        <w:rPr>
          <w:bCs/>
          <w:color w:val="000000" w:themeColor="text1"/>
        </w:rPr>
      </w:pPr>
      <w:r w:rsidRPr="00CF6530">
        <w:rPr>
          <w:bCs/>
          <w:color w:val="000000" w:themeColor="text1"/>
        </w:rPr>
        <w:t>2.6.1 Sử dụng các môi trường công nghệ</w:t>
      </w:r>
    </w:p>
    <w:p w:rsidR="001D5437" w:rsidRPr="00CF6530" w:rsidRDefault="001D5437" w:rsidP="001D5437">
      <w:pPr>
        <w:spacing w:before="120"/>
        <w:ind w:left="567" w:firstLine="567"/>
        <w:jc w:val="both"/>
        <w:rPr>
          <w:bCs/>
          <w:color w:val="000000" w:themeColor="text1"/>
        </w:rPr>
      </w:pPr>
      <w:r w:rsidRPr="00CF6530">
        <w:rPr>
          <w:bCs/>
          <w:color w:val="000000" w:themeColor="text1"/>
        </w:rPr>
        <w:t>2.6.2 Sử dụng các chất lỏng trơn nguội</w:t>
      </w:r>
    </w:p>
    <w:p w:rsidR="001D5437" w:rsidRPr="00CF6530" w:rsidRDefault="001D5437" w:rsidP="001D5437">
      <w:pPr>
        <w:spacing w:before="120"/>
        <w:ind w:left="567" w:firstLine="567"/>
        <w:jc w:val="both"/>
        <w:rPr>
          <w:bCs/>
          <w:color w:val="000000" w:themeColor="text1"/>
        </w:rPr>
      </w:pPr>
      <w:r w:rsidRPr="00CF6530">
        <w:rPr>
          <w:bCs/>
          <w:color w:val="000000" w:themeColor="text1"/>
        </w:rPr>
        <w:t>2.6.3 Phương pháp đưa các chất lỏng trơn nguội vào vùng cắt</w:t>
      </w:r>
    </w:p>
    <w:p w:rsidR="001D5437" w:rsidRPr="00CF6530" w:rsidRDefault="001D5437" w:rsidP="001D5437">
      <w:pPr>
        <w:spacing w:before="120"/>
        <w:ind w:left="567" w:firstLine="567"/>
        <w:jc w:val="both"/>
        <w:rPr>
          <w:bCs/>
          <w:color w:val="000000" w:themeColor="text1"/>
        </w:rPr>
      </w:pPr>
      <w:r w:rsidRPr="00CF6530">
        <w:rPr>
          <w:bCs/>
          <w:color w:val="000000" w:themeColor="text1"/>
        </w:rPr>
        <w:t>2.6.4 Sử dụng các môi trường khí</w:t>
      </w:r>
    </w:p>
    <w:p w:rsidR="001D5437" w:rsidRPr="00CF6530" w:rsidRDefault="001D5437" w:rsidP="001D5437">
      <w:pPr>
        <w:spacing w:before="120"/>
        <w:ind w:left="567" w:firstLine="567"/>
        <w:jc w:val="both"/>
        <w:rPr>
          <w:bCs/>
          <w:color w:val="000000" w:themeColor="text1"/>
        </w:rPr>
      </w:pPr>
      <w:r w:rsidRPr="00CF6530">
        <w:rPr>
          <w:bCs/>
          <w:color w:val="000000" w:themeColor="text1"/>
        </w:rPr>
        <w:t>2.6.5 Sử dụng các chất bôi trơn</w:t>
      </w:r>
    </w:p>
    <w:p w:rsidR="001D5437" w:rsidRPr="00CF6530" w:rsidRDefault="001D5437" w:rsidP="001D5437">
      <w:pPr>
        <w:spacing w:before="120"/>
        <w:jc w:val="both"/>
        <w:rPr>
          <w:b/>
          <w:color w:val="000000" w:themeColor="text1"/>
        </w:rPr>
      </w:pPr>
      <w:r w:rsidRPr="00CF6530">
        <w:rPr>
          <w:b/>
          <w:bCs/>
          <w:color w:val="000000" w:themeColor="text1"/>
        </w:rPr>
        <w:t xml:space="preserve">Chương 3. </w:t>
      </w:r>
      <w:r w:rsidRPr="00CF6530">
        <w:rPr>
          <w:b/>
          <w:color w:val="000000" w:themeColor="text1"/>
        </w:rPr>
        <w:t>Các phương pháp gia công hóa</w:t>
      </w:r>
    </w:p>
    <w:p w:rsidR="001D5437" w:rsidRPr="00CF6530" w:rsidRDefault="001D5437" w:rsidP="001D5437">
      <w:pPr>
        <w:spacing w:before="120"/>
        <w:ind w:firstLine="567"/>
        <w:jc w:val="both"/>
        <w:rPr>
          <w:bCs/>
          <w:color w:val="000000" w:themeColor="text1"/>
        </w:rPr>
      </w:pPr>
      <w:r w:rsidRPr="00CF6530">
        <w:rPr>
          <w:bCs/>
          <w:color w:val="000000" w:themeColor="text1"/>
        </w:rPr>
        <w:t>3.1 Nguyên lý gia công</w:t>
      </w:r>
    </w:p>
    <w:p w:rsidR="001D5437" w:rsidRPr="00CF6530" w:rsidRDefault="001D5437" w:rsidP="001D5437">
      <w:pPr>
        <w:spacing w:before="120"/>
        <w:ind w:firstLine="567"/>
        <w:jc w:val="both"/>
        <w:rPr>
          <w:bCs/>
          <w:color w:val="000000" w:themeColor="text1"/>
        </w:rPr>
      </w:pPr>
      <w:r w:rsidRPr="00CF6530">
        <w:rPr>
          <w:bCs/>
          <w:color w:val="000000" w:themeColor="text1"/>
        </w:rPr>
        <w:t>3.2 Phay hóa</w:t>
      </w:r>
    </w:p>
    <w:p w:rsidR="001D5437" w:rsidRPr="00CF6530" w:rsidRDefault="001D5437" w:rsidP="001D5437">
      <w:pPr>
        <w:spacing w:before="120"/>
        <w:ind w:left="567" w:right="29" w:firstLine="567"/>
        <w:jc w:val="both"/>
        <w:rPr>
          <w:color w:val="000000" w:themeColor="text1"/>
        </w:rPr>
      </w:pPr>
      <w:r w:rsidRPr="00CF6530">
        <w:rPr>
          <w:color w:val="000000" w:themeColor="text1"/>
        </w:rPr>
        <w:t>3.2.1 Giới thiệu công nghệ phay hóa</w:t>
      </w:r>
    </w:p>
    <w:p w:rsidR="001D5437" w:rsidRPr="00CF6530" w:rsidRDefault="001D5437" w:rsidP="001D5437">
      <w:pPr>
        <w:spacing w:before="120"/>
        <w:ind w:left="567" w:right="29" w:firstLine="567"/>
        <w:jc w:val="both"/>
        <w:rPr>
          <w:color w:val="000000" w:themeColor="text1"/>
        </w:rPr>
      </w:pPr>
      <w:r w:rsidRPr="00CF6530">
        <w:rPr>
          <w:color w:val="000000" w:themeColor="text1"/>
        </w:rPr>
        <w:t>3.2.2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3.2.3 Các đặc điểm khi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3.2.4 Các hóa chất khắc hóa thường dung</w:t>
      </w:r>
    </w:p>
    <w:p w:rsidR="001D5437" w:rsidRPr="00CF6530" w:rsidRDefault="001D5437" w:rsidP="001D5437">
      <w:pPr>
        <w:spacing w:before="120"/>
        <w:ind w:left="567" w:right="29" w:firstLine="567"/>
        <w:jc w:val="both"/>
        <w:rPr>
          <w:color w:val="000000" w:themeColor="text1"/>
        </w:rPr>
      </w:pPr>
      <w:r w:rsidRPr="00CF6530">
        <w:rPr>
          <w:color w:val="000000" w:themeColor="text1"/>
        </w:rPr>
        <w:t>3.2.5 Thiết bị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lastRenderedPageBreak/>
        <w:t>3.2.6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3.3 Tạo phôi hóa</w:t>
      </w:r>
    </w:p>
    <w:p w:rsidR="001D5437" w:rsidRPr="00CF6530" w:rsidRDefault="001D5437" w:rsidP="001D5437">
      <w:pPr>
        <w:spacing w:before="120"/>
        <w:ind w:left="567" w:right="29" w:firstLine="567"/>
        <w:jc w:val="both"/>
        <w:rPr>
          <w:color w:val="000000" w:themeColor="text1"/>
        </w:rPr>
      </w:pPr>
      <w:r w:rsidRPr="00CF6530">
        <w:rPr>
          <w:color w:val="000000" w:themeColor="text1"/>
        </w:rPr>
        <w:t>3.3.1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3.3.2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3.4 Khắc hóa</w:t>
      </w:r>
    </w:p>
    <w:p w:rsidR="001D5437" w:rsidRPr="00CF6530" w:rsidRDefault="001D5437" w:rsidP="001D5437">
      <w:pPr>
        <w:spacing w:before="120"/>
        <w:ind w:firstLine="567"/>
        <w:jc w:val="both"/>
        <w:rPr>
          <w:bCs/>
          <w:color w:val="000000" w:themeColor="text1"/>
        </w:rPr>
      </w:pPr>
      <w:r w:rsidRPr="00CF6530">
        <w:rPr>
          <w:bCs/>
          <w:color w:val="000000" w:themeColor="text1"/>
        </w:rPr>
        <w:t>3.5 Gia công quang hóa</w:t>
      </w:r>
    </w:p>
    <w:p w:rsidR="001D5437" w:rsidRPr="00CF6530" w:rsidRDefault="001D5437" w:rsidP="001D5437">
      <w:pPr>
        <w:spacing w:before="120"/>
        <w:ind w:left="567" w:right="29" w:firstLine="567"/>
        <w:jc w:val="both"/>
        <w:rPr>
          <w:color w:val="000000" w:themeColor="text1"/>
        </w:rPr>
      </w:pPr>
      <w:r w:rsidRPr="00CF6530">
        <w:rPr>
          <w:color w:val="000000" w:themeColor="text1"/>
        </w:rPr>
        <w:t>3.5.1 Nguyên lý gia công</w:t>
      </w:r>
    </w:p>
    <w:p w:rsidR="001D5437" w:rsidRPr="00CF6530" w:rsidRDefault="001D5437" w:rsidP="001D5437">
      <w:pPr>
        <w:spacing w:before="120"/>
        <w:ind w:left="567" w:right="29" w:firstLine="567"/>
        <w:jc w:val="both"/>
        <w:rPr>
          <w:color w:val="000000" w:themeColor="text1"/>
        </w:rPr>
      </w:pPr>
      <w:r w:rsidRPr="00CF6530">
        <w:rPr>
          <w:color w:val="000000" w:themeColor="text1"/>
        </w:rPr>
        <w:t>3.5.2 Các thông số công nghệ</w:t>
      </w:r>
    </w:p>
    <w:p w:rsidR="001D5437" w:rsidRPr="00CF6530" w:rsidRDefault="001D5437" w:rsidP="001D5437">
      <w:pPr>
        <w:spacing w:before="120"/>
        <w:ind w:left="567" w:right="29" w:firstLine="567"/>
        <w:jc w:val="both"/>
        <w:rPr>
          <w:color w:val="000000" w:themeColor="text1"/>
        </w:rPr>
      </w:pPr>
      <w:r w:rsidRPr="00CF6530">
        <w:rPr>
          <w:color w:val="000000" w:themeColor="text1"/>
        </w:rPr>
        <w:t>3.5.3 Ưu – nhược điểm và phạm vi ứng dụng</w:t>
      </w:r>
    </w:p>
    <w:p w:rsidR="001D5437" w:rsidRPr="00CF6530" w:rsidRDefault="001D5437" w:rsidP="001D5437">
      <w:pPr>
        <w:spacing w:before="120"/>
        <w:jc w:val="both"/>
        <w:rPr>
          <w:b/>
          <w:color w:val="000000" w:themeColor="text1"/>
        </w:rPr>
      </w:pPr>
      <w:r w:rsidRPr="00CF6530">
        <w:rPr>
          <w:b/>
          <w:bCs/>
          <w:color w:val="000000" w:themeColor="text1"/>
        </w:rPr>
        <w:t xml:space="preserve">Chương 4. </w:t>
      </w:r>
      <w:r w:rsidRPr="00CF6530">
        <w:rPr>
          <w:b/>
          <w:color w:val="000000" w:themeColor="text1"/>
        </w:rPr>
        <w:t>Các phương pháp gia công điện</w:t>
      </w:r>
    </w:p>
    <w:p w:rsidR="001D5437" w:rsidRPr="00CF6530" w:rsidRDefault="001D5437" w:rsidP="001D5437">
      <w:pPr>
        <w:spacing w:before="120"/>
        <w:ind w:firstLine="567"/>
        <w:jc w:val="both"/>
        <w:rPr>
          <w:bCs/>
          <w:color w:val="000000" w:themeColor="text1"/>
        </w:rPr>
      </w:pPr>
      <w:r w:rsidRPr="00CF6530">
        <w:rPr>
          <w:bCs/>
          <w:color w:val="000000" w:themeColor="text1"/>
        </w:rPr>
        <w:t>4.1 Phương pháp gia công điện hóa</w:t>
      </w:r>
    </w:p>
    <w:p w:rsidR="001D5437" w:rsidRPr="00CF6530" w:rsidRDefault="001D5437" w:rsidP="001D5437">
      <w:pPr>
        <w:spacing w:before="120"/>
        <w:ind w:left="720" w:right="-41" w:firstLine="414"/>
        <w:jc w:val="both"/>
        <w:rPr>
          <w:color w:val="000000" w:themeColor="text1"/>
        </w:rPr>
      </w:pPr>
      <w:r w:rsidRPr="00CF6530">
        <w:rPr>
          <w:color w:val="000000" w:themeColor="text1"/>
        </w:rPr>
        <w:t>4.1.1 Tổng quan về phương pháp gia công điện hóa</w:t>
      </w:r>
    </w:p>
    <w:p w:rsidR="001D5437" w:rsidRPr="00CF6530" w:rsidRDefault="001D5437" w:rsidP="001D5437">
      <w:pPr>
        <w:spacing w:before="120"/>
        <w:ind w:left="720" w:right="29" w:firstLine="414"/>
        <w:jc w:val="both"/>
        <w:rPr>
          <w:color w:val="000000" w:themeColor="text1"/>
        </w:rPr>
      </w:pPr>
      <w:r w:rsidRPr="00CF6530">
        <w:rPr>
          <w:color w:val="000000" w:themeColor="text1"/>
        </w:rPr>
        <w:t>4.1.2 Nguyên lý gia công điện hóa</w:t>
      </w:r>
    </w:p>
    <w:p w:rsidR="001D5437" w:rsidRPr="00CF6530" w:rsidRDefault="001D5437" w:rsidP="001D5437">
      <w:pPr>
        <w:spacing w:before="120"/>
        <w:ind w:left="720" w:right="-720" w:firstLine="414"/>
        <w:jc w:val="both"/>
        <w:rPr>
          <w:color w:val="000000" w:themeColor="text1"/>
        </w:rPr>
      </w:pPr>
      <w:r w:rsidRPr="00CF6530">
        <w:rPr>
          <w:color w:val="000000" w:themeColor="text1"/>
        </w:rPr>
        <w:t>4.1.3 Thiết bị gia công điện hóa</w:t>
      </w:r>
    </w:p>
    <w:p w:rsidR="001D5437" w:rsidRPr="00CF6530" w:rsidRDefault="001D5437" w:rsidP="001D5437">
      <w:pPr>
        <w:spacing w:before="120"/>
        <w:ind w:left="720" w:right="29" w:firstLine="414"/>
        <w:jc w:val="both"/>
        <w:rPr>
          <w:color w:val="000000" w:themeColor="text1"/>
        </w:rPr>
      </w:pPr>
      <w:r w:rsidRPr="00CF6530">
        <w:rPr>
          <w:color w:val="000000" w:themeColor="text1"/>
        </w:rPr>
        <w:t>4.1.4 Dụng cụ và dung dịch điện phân</w:t>
      </w:r>
    </w:p>
    <w:p w:rsidR="001D5437" w:rsidRPr="00CF6530" w:rsidRDefault="001D5437" w:rsidP="001D5437">
      <w:pPr>
        <w:spacing w:before="120"/>
        <w:ind w:left="720" w:right="29" w:firstLine="414"/>
        <w:jc w:val="both"/>
        <w:rPr>
          <w:color w:val="000000" w:themeColor="text1"/>
        </w:rPr>
      </w:pPr>
      <w:r w:rsidRPr="00CF6530">
        <w:rPr>
          <w:color w:val="000000" w:themeColor="text1"/>
        </w:rPr>
        <w:t>4.1.5 Các thông số và khả năng công nghệ</w:t>
      </w:r>
    </w:p>
    <w:p w:rsidR="001D5437" w:rsidRPr="00CF6530" w:rsidRDefault="001D5437" w:rsidP="001D5437">
      <w:pPr>
        <w:spacing w:before="120"/>
        <w:ind w:left="720" w:right="29" w:firstLine="414"/>
        <w:jc w:val="both"/>
        <w:rPr>
          <w:color w:val="000000" w:themeColor="text1"/>
        </w:rPr>
      </w:pPr>
      <w:r w:rsidRPr="00CF6530">
        <w:rPr>
          <w:color w:val="000000" w:themeColor="text1"/>
        </w:rPr>
        <w:t>4.1.6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 xml:space="preserve">4.2 Gia công điện cơ – hóa </w:t>
      </w:r>
    </w:p>
    <w:p w:rsidR="001D5437" w:rsidRPr="00CF6530" w:rsidRDefault="001D5437" w:rsidP="001D5437">
      <w:pPr>
        <w:spacing w:before="120"/>
        <w:ind w:left="567" w:right="29" w:firstLine="567"/>
        <w:jc w:val="both"/>
        <w:rPr>
          <w:color w:val="000000" w:themeColor="text1"/>
        </w:rPr>
      </w:pPr>
      <w:r w:rsidRPr="00CF6530">
        <w:rPr>
          <w:color w:val="000000" w:themeColor="text1"/>
        </w:rPr>
        <w:t>4.2.1 Đánh bóng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4.2.2 Gia công lỗ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4.2.3 Mài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4.2.4 Mài khôn điện hóa</w:t>
      </w:r>
    </w:p>
    <w:p w:rsidR="001D5437" w:rsidRPr="00CF6530" w:rsidRDefault="001D5437" w:rsidP="001D5437">
      <w:pPr>
        <w:spacing w:before="120"/>
        <w:ind w:left="567" w:right="29" w:firstLine="567"/>
        <w:jc w:val="both"/>
        <w:rPr>
          <w:color w:val="000000" w:themeColor="text1"/>
        </w:rPr>
      </w:pPr>
      <w:r w:rsidRPr="00CF6530">
        <w:rPr>
          <w:color w:val="000000" w:themeColor="text1"/>
        </w:rPr>
        <w:t>4.2.5 Mài nghiền điện hóa (electrochemical lapping)</w:t>
      </w:r>
    </w:p>
    <w:p w:rsidR="001D5437" w:rsidRPr="00CF6530" w:rsidRDefault="001D5437" w:rsidP="001D5437">
      <w:pPr>
        <w:spacing w:before="120"/>
        <w:ind w:firstLine="567"/>
        <w:jc w:val="both"/>
        <w:rPr>
          <w:bCs/>
          <w:color w:val="000000" w:themeColor="text1"/>
        </w:rPr>
      </w:pPr>
      <w:r w:rsidRPr="00CF6530">
        <w:rPr>
          <w:bCs/>
          <w:color w:val="000000" w:themeColor="text1"/>
        </w:rPr>
        <w:t>4.3 Gia công điện tiếp xúc</w:t>
      </w:r>
    </w:p>
    <w:p w:rsidR="001D5437" w:rsidRPr="00CF6530" w:rsidRDefault="001D5437" w:rsidP="001D5437">
      <w:pPr>
        <w:spacing w:before="120"/>
        <w:ind w:left="567" w:firstLine="567"/>
        <w:jc w:val="both"/>
        <w:rPr>
          <w:color w:val="000000" w:themeColor="text1"/>
        </w:rPr>
      </w:pPr>
      <w:r w:rsidRPr="00CF6530">
        <w:rPr>
          <w:bCs/>
          <w:color w:val="000000" w:themeColor="text1"/>
        </w:rPr>
        <w:t>4.3.1</w:t>
      </w:r>
      <w:r w:rsidRPr="00CF6530">
        <w:rPr>
          <w:color w:val="000000" w:themeColor="text1"/>
        </w:rPr>
        <w:t xml:space="preserve"> Nguyên lý gia công</w:t>
      </w:r>
    </w:p>
    <w:p w:rsidR="001D5437" w:rsidRPr="00CF6530" w:rsidRDefault="001D5437" w:rsidP="001D5437">
      <w:pPr>
        <w:spacing w:before="120"/>
        <w:ind w:left="567" w:firstLine="567"/>
        <w:jc w:val="both"/>
        <w:rPr>
          <w:color w:val="000000" w:themeColor="text1"/>
        </w:rPr>
      </w:pPr>
      <w:r w:rsidRPr="00CF6530">
        <w:rPr>
          <w:color w:val="000000" w:themeColor="text1"/>
        </w:rPr>
        <w:t>4.3.2 Phân loại các nguyên công gia côn điện tiếp xúc</w:t>
      </w:r>
    </w:p>
    <w:p w:rsidR="001D5437" w:rsidRPr="00CF6530" w:rsidRDefault="001D5437" w:rsidP="001D5437">
      <w:pPr>
        <w:spacing w:before="120"/>
        <w:ind w:left="567" w:firstLine="567"/>
        <w:jc w:val="both"/>
        <w:rPr>
          <w:color w:val="000000" w:themeColor="text1"/>
        </w:rPr>
      </w:pPr>
      <w:r w:rsidRPr="00CF6530">
        <w:rPr>
          <w:color w:val="000000" w:themeColor="text1"/>
        </w:rPr>
        <w:t>4.3.3 Các phương pháp gia công điện tiếp xúc thông thường</w:t>
      </w:r>
    </w:p>
    <w:p w:rsidR="001D5437" w:rsidRPr="00CF6530" w:rsidRDefault="001D5437" w:rsidP="001D5437">
      <w:pPr>
        <w:spacing w:before="120"/>
        <w:ind w:left="567" w:firstLine="567"/>
        <w:jc w:val="both"/>
        <w:rPr>
          <w:color w:val="000000" w:themeColor="text1"/>
        </w:rPr>
      </w:pPr>
      <w:r w:rsidRPr="00CF6530">
        <w:rPr>
          <w:color w:val="000000" w:themeColor="text1"/>
        </w:rPr>
        <w:t>4.3.4 Thiết bị và dụng cụ</w:t>
      </w:r>
    </w:p>
    <w:p w:rsidR="001D5437" w:rsidRPr="00CF6530" w:rsidRDefault="001D5437" w:rsidP="001D5437">
      <w:pPr>
        <w:spacing w:before="120"/>
        <w:ind w:left="567" w:firstLine="567"/>
        <w:jc w:val="both"/>
        <w:rPr>
          <w:color w:val="000000" w:themeColor="text1"/>
        </w:rPr>
      </w:pPr>
      <w:r w:rsidRPr="00CF6530">
        <w:rPr>
          <w:color w:val="000000" w:themeColor="text1"/>
        </w:rPr>
        <w:t xml:space="preserve">4.3.5 Các thông số công nghệ </w:t>
      </w:r>
    </w:p>
    <w:p w:rsidR="001D5437" w:rsidRPr="00CF6530" w:rsidRDefault="001D5437" w:rsidP="001D5437">
      <w:pPr>
        <w:spacing w:before="120"/>
        <w:ind w:left="567" w:firstLine="567"/>
        <w:jc w:val="both"/>
        <w:rPr>
          <w:color w:val="000000" w:themeColor="text1"/>
        </w:rPr>
      </w:pPr>
      <w:r w:rsidRPr="00CF6530">
        <w:rPr>
          <w:color w:val="000000" w:themeColor="text1"/>
        </w:rPr>
        <w:t>4.3.6 Ưu – nhược điểm và phạm vi ứng dụng</w:t>
      </w:r>
    </w:p>
    <w:p w:rsidR="001D5437" w:rsidRPr="00CF6530" w:rsidRDefault="001D5437" w:rsidP="001D5437">
      <w:pPr>
        <w:spacing w:before="120"/>
        <w:ind w:firstLine="567"/>
        <w:jc w:val="both"/>
        <w:rPr>
          <w:bCs/>
          <w:color w:val="000000" w:themeColor="text1"/>
        </w:rPr>
      </w:pPr>
      <w:r w:rsidRPr="00CF6530">
        <w:rPr>
          <w:bCs/>
          <w:color w:val="000000" w:themeColor="text1"/>
        </w:rPr>
        <w:t>4.4 Gia công cơ ANOT</w:t>
      </w:r>
    </w:p>
    <w:p w:rsidR="001D5437" w:rsidRPr="00CF6530" w:rsidRDefault="001D5437" w:rsidP="001D5437">
      <w:pPr>
        <w:spacing w:before="120"/>
        <w:ind w:left="720" w:right="29" w:firstLine="414"/>
        <w:jc w:val="both"/>
        <w:rPr>
          <w:color w:val="000000" w:themeColor="text1"/>
        </w:rPr>
      </w:pPr>
      <w:r w:rsidRPr="00CF6530">
        <w:rPr>
          <w:color w:val="000000" w:themeColor="text1"/>
        </w:rPr>
        <w:lastRenderedPageBreak/>
        <w:t>4.4.1 Nguyên lý gia công</w:t>
      </w:r>
    </w:p>
    <w:p w:rsidR="001D5437" w:rsidRPr="00CF6530" w:rsidRDefault="001D5437" w:rsidP="001D5437">
      <w:pPr>
        <w:spacing w:before="120"/>
        <w:ind w:left="720" w:right="29" w:firstLine="414"/>
        <w:jc w:val="both"/>
        <w:rPr>
          <w:color w:val="000000" w:themeColor="text1"/>
        </w:rPr>
      </w:pPr>
      <w:r w:rsidRPr="00CF6530">
        <w:rPr>
          <w:color w:val="000000" w:themeColor="text1"/>
        </w:rPr>
        <w:t>4.4.2 Các thông số công nghệ</w:t>
      </w:r>
    </w:p>
    <w:p w:rsidR="001D5437" w:rsidRPr="00CF6530" w:rsidRDefault="001D5437" w:rsidP="001D5437">
      <w:pPr>
        <w:spacing w:before="120"/>
        <w:ind w:left="720" w:right="29" w:firstLine="414"/>
        <w:jc w:val="both"/>
        <w:rPr>
          <w:color w:val="000000" w:themeColor="text1"/>
        </w:rPr>
      </w:pPr>
      <w:r w:rsidRPr="00CF6530">
        <w:rPr>
          <w:color w:val="000000" w:themeColor="text1"/>
        </w:rPr>
        <w:t>4.4.3 Phạm vi ứng dụng</w:t>
      </w:r>
    </w:p>
    <w:p w:rsidR="001D5437" w:rsidRPr="00CF6530" w:rsidRDefault="001D5437" w:rsidP="001D5437">
      <w:pPr>
        <w:spacing w:before="120"/>
        <w:jc w:val="both"/>
        <w:rPr>
          <w:b/>
          <w:color w:val="000000" w:themeColor="text1"/>
        </w:rPr>
      </w:pPr>
      <w:r w:rsidRPr="00CF6530">
        <w:rPr>
          <w:b/>
          <w:bCs/>
          <w:color w:val="000000" w:themeColor="text1"/>
        </w:rPr>
        <w:t xml:space="preserve">Chương 5. </w:t>
      </w:r>
      <w:r w:rsidRPr="00CF6530">
        <w:rPr>
          <w:b/>
          <w:color w:val="000000" w:themeColor="text1"/>
        </w:rPr>
        <w:t>Các phương pháp gia công nhiệt</w:t>
      </w:r>
    </w:p>
    <w:p w:rsidR="001D5437" w:rsidRPr="00CF6530" w:rsidRDefault="001D5437" w:rsidP="001D5437">
      <w:pPr>
        <w:spacing w:before="120"/>
        <w:ind w:firstLine="567"/>
        <w:jc w:val="both"/>
        <w:rPr>
          <w:bCs/>
          <w:color w:val="000000" w:themeColor="text1"/>
        </w:rPr>
      </w:pPr>
      <w:r w:rsidRPr="00CF6530">
        <w:rPr>
          <w:bCs/>
          <w:color w:val="000000" w:themeColor="text1"/>
        </w:rPr>
        <w:t xml:space="preserve">5.1 Gia công tia lửa điện (Electric Discharge Machining – EDM) </w:t>
      </w:r>
    </w:p>
    <w:p w:rsidR="001D5437" w:rsidRPr="00CF6530" w:rsidRDefault="001D5437" w:rsidP="001D5437">
      <w:pPr>
        <w:spacing w:before="120"/>
        <w:ind w:left="720" w:right="-720" w:firstLine="414"/>
        <w:jc w:val="both"/>
        <w:rPr>
          <w:color w:val="000000" w:themeColor="text1"/>
        </w:rPr>
      </w:pPr>
      <w:r w:rsidRPr="00CF6530">
        <w:rPr>
          <w:color w:val="000000" w:themeColor="text1"/>
        </w:rPr>
        <w:t>5.1.1 Bản chất vật lý của quá trình phóng tia lửa điện</w:t>
      </w:r>
    </w:p>
    <w:p w:rsidR="001D5437" w:rsidRPr="00CF6530" w:rsidRDefault="001D5437" w:rsidP="001D5437">
      <w:pPr>
        <w:spacing w:before="120"/>
        <w:ind w:left="720" w:right="-720" w:firstLine="414"/>
        <w:jc w:val="both"/>
        <w:rPr>
          <w:color w:val="000000" w:themeColor="text1"/>
        </w:rPr>
      </w:pPr>
      <w:r w:rsidRPr="00CF6530">
        <w:rPr>
          <w:color w:val="000000" w:themeColor="text1"/>
        </w:rPr>
        <w:t>5.1.2 Gia công tia lửa điện dùng điện cực thỏi (EDM Die Sinking)</w:t>
      </w:r>
    </w:p>
    <w:p w:rsidR="001D5437" w:rsidRPr="00CF6530" w:rsidRDefault="001D5437" w:rsidP="001D5437">
      <w:pPr>
        <w:spacing w:before="120"/>
        <w:ind w:left="720" w:right="-720" w:firstLine="414"/>
        <w:jc w:val="both"/>
        <w:rPr>
          <w:color w:val="000000" w:themeColor="text1"/>
        </w:rPr>
      </w:pPr>
      <w:r w:rsidRPr="00CF6530">
        <w:rPr>
          <w:color w:val="000000" w:themeColor="text1"/>
        </w:rPr>
        <w:t>5.1.3 Gia công tia lửa điện bằng dây cắt (Wire – cut EDM)</w:t>
      </w:r>
    </w:p>
    <w:p w:rsidR="001D5437" w:rsidRPr="00CF6530" w:rsidRDefault="001D5437" w:rsidP="001D5437">
      <w:pPr>
        <w:spacing w:before="120"/>
        <w:ind w:left="720" w:firstLine="414"/>
        <w:jc w:val="both"/>
        <w:rPr>
          <w:bCs/>
          <w:color w:val="000000" w:themeColor="text1"/>
        </w:rPr>
      </w:pPr>
      <w:r w:rsidRPr="00CF6530">
        <w:rPr>
          <w:color w:val="000000" w:themeColor="text1"/>
        </w:rPr>
        <w:t>5.1.4 Khoan tia lửa điện</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 xml:space="preserve">5.1.5 </w:t>
      </w:r>
      <w:r w:rsidRPr="00CF6530">
        <w:rPr>
          <w:color w:val="000000" w:themeColor="text1"/>
        </w:rPr>
        <w:t>Mài tia lửa điện (</w:t>
      </w:r>
      <w:r w:rsidRPr="00CF6530">
        <w:rPr>
          <w:bCs/>
          <w:color w:val="000000" w:themeColor="text1"/>
        </w:rPr>
        <w:t>Electric Discharge Grinding – EDG)</w:t>
      </w:r>
    </w:p>
    <w:p w:rsidR="001D5437" w:rsidRPr="00CF6530" w:rsidRDefault="001D5437" w:rsidP="001D5437">
      <w:pPr>
        <w:spacing w:before="120"/>
        <w:ind w:left="720" w:firstLine="414"/>
        <w:jc w:val="both"/>
        <w:rPr>
          <w:bCs/>
          <w:color w:val="000000" w:themeColor="text1"/>
        </w:rPr>
      </w:pPr>
      <w:r w:rsidRPr="00CF6530">
        <w:rPr>
          <w:bCs/>
          <w:color w:val="000000" w:themeColor="text1"/>
        </w:rPr>
        <w:t>5.1.6 Đặc điểm và phạm vi ứng dụng của gia công bằng tia lửa điện</w:t>
      </w:r>
    </w:p>
    <w:p w:rsidR="001D5437" w:rsidRPr="00CF6530" w:rsidRDefault="001D5437" w:rsidP="001D5437">
      <w:pPr>
        <w:spacing w:before="120"/>
        <w:ind w:right="-720" w:firstLine="567"/>
        <w:jc w:val="both"/>
        <w:rPr>
          <w:bCs/>
          <w:color w:val="000000" w:themeColor="text1"/>
        </w:rPr>
      </w:pPr>
      <w:r w:rsidRPr="00CF6530">
        <w:rPr>
          <w:bCs/>
          <w:color w:val="000000" w:themeColor="text1"/>
        </w:rPr>
        <w:t>5.2 Gia công tia điện tử</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5.2.1 Nguyên lý gia công</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5.2.2 Công nghệ và thiết bị</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5.2.3 Các thông số công nghệ và khả năng công nghệ</w:t>
      </w:r>
    </w:p>
    <w:p w:rsidR="001D5437" w:rsidRPr="00CF6530" w:rsidRDefault="001D5437" w:rsidP="001D5437">
      <w:pPr>
        <w:spacing w:before="120"/>
        <w:ind w:left="567" w:right="-720" w:firstLine="567"/>
        <w:jc w:val="both"/>
        <w:rPr>
          <w:bCs/>
          <w:color w:val="000000" w:themeColor="text1"/>
        </w:rPr>
      </w:pPr>
      <w:r w:rsidRPr="00CF6530">
        <w:rPr>
          <w:bCs/>
          <w:color w:val="000000" w:themeColor="text1"/>
        </w:rPr>
        <w:t>5.2.4 Đặc điểm và phạm vi ứng dụng</w:t>
      </w:r>
    </w:p>
    <w:p w:rsidR="001D5437" w:rsidRPr="00CF6530" w:rsidRDefault="001D5437" w:rsidP="001D5437">
      <w:pPr>
        <w:spacing w:before="120"/>
        <w:ind w:right="-720" w:firstLine="567"/>
        <w:jc w:val="both"/>
        <w:rPr>
          <w:bCs/>
          <w:color w:val="000000" w:themeColor="text1"/>
        </w:rPr>
      </w:pPr>
      <w:r w:rsidRPr="00CF6530">
        <w:rPr>
          <w:bCs/>
          <w:color w:val="000000" w:themeColor="text1"/>
        </w:rPr>
        <w:t>5.3 Gia công bằng Laser</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5.3.1 Nguyên lý gia công</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5.3.2 Thiết bị và dụng cụ</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5.3.3 Các thông số công nghệ và khả năng công nghệ</w:t>
      </w:r>
    </w:p>
    <w:p w:rsidR="001D5437" w:rsidRPr="00CF6530" w:rsidRDefault="001D5437" w:rsidP="001D5437">
      <w:pPr>
        <w:spacing w:before="120"/>
        <w:ind w:left="720" w:right="-720" w:firstLine="414"/>
        <w:jc w:val="both"/>
        <w:rPr>
          <w:bCs/>
          <w:color w:val="000000" w:themeColor="text1"/>
        </w:rPr>
      </w:pPr>
      <w:r w:rsidRPr="00CF6530">
        <w:rPr>
          <w:bCs/>
          <w:color w:val="000000" w:themeColor="text1"/>
        </w:rPr>
        <w:t>5.3.4 Đặc điểm và phạm vi ứng dụng</w:t>
      </w:r>
    </w:p>
    <w:p w:rsidR="001D5437" w:rsidRPr="00CF6530" w:rsidRDefault="001D5437" w:rsidP="001D5437">
      <w:pPr>
        <w:spacing w:before="120"/>
        <w:ind w:right="-720" w:firstLine="567"/>
        <w:jc w:val="both"/>
        <w:rPr>
          <w:bCs/>
          <w:color w:val="000000" w:themeColor="text1"/>
        </w:rPr>
      </w:pPr>
      <w:r w:rsidRPr="00CF6530">
        <w:rPr>
          <w:bCs/>
          <w:color w:val="000000" w:themeColor="text1"/>
        </w:rPr>
        <w:t>5.4 Gia công tia bằng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5.4.1 Khái niệm về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5.4.2 Cắt bằng tia Plasma</w:t>
      </w:r>
    </w:p>
    <w:p w:rsidR="001D5437" w:rsidRPr="00CF6530" w:rsidRDefault="001D5437" w:rsidP="001D5437">
      <w:pPr>
        <w:spacing w:before="120"/>
        <w:ind w:left="720" w:right="-720" w:firstLine="556"/>
        <w:jc w:val="both"/>
        <w:rPr>
          <w:bCs/>
          <w:color w:val="000000" w:themeColor="text1"/>
        </w:rPr>
      </w:pPr>
      <w:r w:rsidRPr="00CF6530">
        <w:rPr>
          <w:bCs/>
          <w:color w:val="000000" w:themeColor="text1"/>
        </w:rPr>
        <w:t>5.4.3 Tiện bằng tia Plasma</w:t>
      </w:r>
    </w:p>
    <w:p w:rsidR="001D5437" w:rsidRPr="00CF6530" w:rsidRDefault="001D5437" w:rsidP="001D5437">
      <w:pPr>
        <w:numPr>
          <w:ilvl w:val="0"/>
          <w:numId w:val="2"/>
        </w:numPr>
        <w:tabs>
          <w:tab w:val="left" w:pos="3686"/>
        </w:tabs>
        <w:spacing w:before="120"/>
        <w:jc w:val="both"/>
        <w:rPr>
          <w:b/>
          <w:color w:val="000000" w:themeColor="text1"/>
        </w:rPr>
      </w:pPr>
      <w:r w:rsidRPr="00CF6530">
        <w:rPr>
          <w:b/>
          <w:color w:val="000000" w:themeColor="text1"/>
        </w:rPr>
        <w:t xml:space="preserve"> Phê duyệt   </w:t>
      </w:r>
    </w:p>
    <w:p w:rsidR="001D5437" w:rsidRPr="00CF6530" w:rsidRDefault="001D5437" w:rsidP="001D5437">
      <w:pPr>
        <w:keepNext/>
        <w:spacing w:before="120"/>
        <w:ind w:left="170"/>
        <w:jc w:val="both"/>
        <w:outlineLvl w:val="3"/>
        <w:rPr>
          <w:b/>
          <w:bCs/>
          <w:color w:val="000000" w:themeColor="text1"/>
        </w:rPr>
      </w:pPr>
    </w:p>
    <w:tbl>
      <w:tblPr>
        <w:tblW w:w="9468" w:type="dxa"/>
        <w:jc w:val="center"/>
        <w:tblLook w:val="01E0" w:firstRow="1" w:lastRow="1" w:firstColumn="1" w:lastColumn="1" w:noHBand="0" w:noVBand="0"/>
      </w:tblPr>
      <w:tblGrid>
        <w:gridCol w:w="4429"/>
        <w:gridCol w:w="5039"/>
      </w:tblGrid>
      <w:tr w:rsidR="001D5437" w:rsidRPr="00CF6530" w:rsidTr="00B53C4C">
        <w:trPr>
          <w:jc w:val="center"/>
        </w:trPr>
        <w:tc>
          <w:tcPr>
            <w:tcW w:w="4429" w:type="dxa"/>
          </w:tcPr>
          <w:p w:rsidR="001D5437" w:rsidRPr="0051657B" w:rsidRDefault="001D5437" w:rsidP="001D5437">
            <w:pPr>
              <w:spacing w:before="120"/>
              <w:jc w:val="both"/>
              <w:rPr>
                <w:b/>
                <w:bCs/>
                <w:color w:val="000000" w:themeColor="text1"/>
              </w:rPr>
            </w:pPr>
          </w:p>
          <w:p w:rsidR="001D5437" w:rsidRPr="0051657B" w:rsidRDefault="009463A1" w:rsidP="001D5437">
            <w:pPr>
              <w:spacing w:before="120"/>
              <w:jc w:val="both"/>
              <w:rPr>
                <w:b/>
                <w:bCs/>
                <w:color w:val="000000" w:themeColor="text1"/>
              </w:rPr>
            </w:pPr>
            <w:r w:rsidRPr="0051657B">
              <w:rPr>
                <w:b/>
                <w:bCs/>
                <w:color w:val="000000" w:themeColor="text1"/>
              </w:rPr>
              <w:t xml:space="preserve">      </w:t>
            </w:r>
            <w:r w:rsidR="001D5437" w:rsidRPr="0051657B">
              <w:rPr>
                <w:b/>
                <w:bCs/>
                <w:color w:val="000000" w:themeColor="text1"/>
              </w:rPr>
              <w:t>Trưởng đơn vị đào tạo</w:t>
            </w: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9463A1">
            <w:pPr>
              <w:spacing w:before="120"/>
              <w:jc w:val="both"/>
              <w:rPr>
                <w:b/>
                <w:bCs/>
                <w:color w:val="000000" w:themeColor="text1"/>
              </w:rPr>
            </w:pPr>
          </w:p>
        </w:tc>
        <w:tc>
          <w:tcPr>
            <w:tcW w:w="5039" w:type="dxa"/>
          </w:tcPr>
          <w:p w:rsidR="001D5437" w:rsidRPr="0051657B" w:rsidRDefault="009463A1" w:rsidP="001D5437">
            <w:pPr>
              <w:spacing w:before="120"/>
              <w:jc w:val="both"/>
              <w:rPr>
                <w:bCs/>
                <w:color w:val="000000" w:themeColor="text1"/>
              </w:rPr>
            </w:pPr>
            <w:r w:rsidRPr="0051657B">
              <w:rPr>
                <w:bCs/>
                <w:color w:val="000000" w:themeColor="text1"/>
              </w:rPr>
              <w:lastRenderedPageBreak/>
              <w:t xml:space="preserve">Tp. HCM, ngày    tháng   </w:t>
            </w:r>
            <w:r w:rsidR="001E0912" w:rsidRPr="0051657B">
              <w:rPr>
                <w:bCs/>
                <w:color w:val="000000" w:themeColor="text1"/>
              </w:rPr>
              <w:t xml:space="preserve"> năm 2015</w:t>
            </w:r>
          </w:p>
          <w:p w:rsidR="001D5437" w:rsidRPr="0051657B" w:rsidRDefault="009463A1" w:rsidP="001D5437">
            <w:pPr>
              <w:spacing w:before="120"/>
              <w:jc w:val="both"/>
              <w:rPr>
                <w:b/>
                <w:bCs/>
                <w:color w:val="000000" w:themeColor="text1"/>
              </w:rPr>
            </w:pPr>
            <w:r w:rsidRPr="0051657B">
              <w:rPr>
                <w:b/>
                <w:bCs/>
                <w:color w:val="000000" w:themeColor="text1"/>
              </w:rPr>
              <w:t xml:space="preserve">                </w:t>
            </w:r>
            <w:r w:rsidR="001D5437" w:rsidRPr="0051657B">
              <w:rPr>
                <w:b/>
                <w:bCs/>
                <w:color w:val="000000" w:themeColor="text1"/>
              </w:rPr>
              <w:t>Tổ trưởng bộ môn</w:t>
            </w: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bookmarkStart w:id="0" w:name="_GoBack"/>
            <w:bookmarkEnd w:id="0"/>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p w:rsidR="001D5437" w:rsidRPr="0051657B" w:rsidRDefault="001D5437" w:rsidP="001D5437">
            <w:pPr>
              <w:spacing w:before="120"/>
              <w:jc w:val="both"/>
              <w:rPr>
                <w:b/>
                <w:bCs/>
                <w:color w:val="000000" w:themeColor="text1"/>
              </w:rPr>
            </w:pPr>
          </w:p>
        </w:tc>
      </w:tr>
    </w:tbl>
    <w:p w:rsidR="002E5F73" w:rsidRPr="00CF6530" w:rsidRDefault="002E5F73" w:rsidP="001D5437">
      <w:pPr>
        <w:jc w:val="both"/>
        <w:rPr>
          <w:color w:val="000000" w:themeColor="text1"/>
        </w:rPr>
      </w:pPr>
    </w:p>
    <w:sectPr w:rsidR="002E5F73" w:rsidRPr="00CF6530" w:rsidSect="001D5437">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A3"/>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2FE81E57"/>
    <w:multiLevelType w:val="hybridMultilevel"/>
    <w:tmpl w:val="0F94FB3C"/>
    <w:lvl w:ilvl="0" w:tplc="6108EE06">
      <w:start w:val="1"/>
      <w:numFmt w:val="bullet"/>
      <w:lvlText w:val=""/>
      <w:lvlJc w:val="left"/>
      <w:pPr>
        <w:ind w:left="1137" w:hanging="360"/>
      </w:pPr>
      <w:rPr>
        <w:rFonts w:ascii="Symbol" w:hAnsi="Symbol" w:hint="default"/>
      </w:rPr>
    </w:lvl>
    <w:lvl w:ilvl="1" w:tplc="04090003" w:tentative="1">
      <w:start w:val="1"/>
      <w:numFmt w:val="bullet"/>
      <w:lvlText w:val="o"/>
      <w:lvlJc w:val="left"/>
      <w:pPr>
        <w:ind w:left="1857" w:hanging="360"/>
      </w:pPr>
      <w:rPr>
        <w:rFonts w:ascii="Courier New" w:hAnsi="Courier New" w:cs="Courier New"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Courier New"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Courier New" w:hint="default"/>
      </w:rPr>
    </w:lvl>
    <w:lvl w:ilvl="8" w:tplc="04090005" w:tentative="1">
      <w:start w:val="1"/>
      <w:numFmt w:val="bullet"/>
      <w:lvlText w:val=""/>
      <w:lvlJc w:val="left"/>
      <w:pPr>
        <w:ind w:left="6897" w:hanging="360"/>
      </w:pPr>
      <w:rPr>
        <w:rFonts w:ascii="Wingdings" w:hAnsi="Wingdings" w:hint="default"/>
      </w:rPr>
    </w:lvl>
  </w:abstractNum>
  <w:abstractNum w:abstractNumId="2">
    <w:nsid w:val="3A9B1226"/>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437"/>
    <w:rsid w:val="00045263"/>
    <w:rsid w:val="001D5437"/>
    <w:rsid w:val="001E0912"/>
    <w:rsid w:val="002E5F73"/>
    <w:rsid w:val="0051657B"/>
    <w:rsid w:val="007F09F7"/>
    <w:rsid w:val="009463A1"/>
    <w:rsid w:val="00966E4C"/>
    <w:rsid w:val="00CF6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9696F278-639F-48A3-98F5-550E2AF46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5437"/>
    <w:pPr>
      <w:spacing w:after="0" w:line="240" w:lineRule="auto"/>
    </w:pPr>
    <w:rPr>
      <w:rFonts w:ascii="Times New Roman" w:eastAsia="Times New Roman" w:hAnsi="Times New Roman" w:cs="Times New Roman"/>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980</Words>
  <Characters>5586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7</cp:revision>
  <dcterms:created xsi:type="dcterms:W3CDTF">2015-10-09T14:43:00Z</dcterms:created>
  <dcterms:modified xsi:type="dcterms:W3CDTF">2015-10-28T12:56:00Z</dcterms:modified>
</cp:coreProperties>
</file>